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B" w:rsidRPr="00A90F57" w:rsidRDefault="00E70360" w:rsidP="00A90F57">
      <w:pPr>
        <w:jc w:val="center"/>
        <w:rPr>
          <w:rFonts w:ascii="Verdana" w:hAnsi="Verdana"/>
          <w:b/>
          <w:color w:val="5B9BD5" w:themeColor="accent1"/>
          <w:sz w:val="48"/>
          <w:szCs w:val="48"/>
        </w:rPr>
      </w:pPr>
      <w:r w:rsidRPr="002154D4">
        <w:rPr>
          <w:rFonts w:ascii="Verdana" w:hAnsi="Verdana"/>
          <w:b/>
          <w:noProof/>
          <w:color w:val="3366FF"/>
          <w:sz w:val="72"/>
          <w:szCs w:val="7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6B" w:rsidRPr="002154D4">
        <w:rPr>
          <w:rFonts w:ascii="Verdana" w:hAnsi="Verdana"/>
          <w:b/>
          <w:color w:val="3366FF"/>
          <w:sz w:val="72"/>
          <w:szCs w:val="72"/>
        </w:rPr>
        <w:t xml:space="preserve">ИНДИЯ – </w:t>
      </w:r>
      <w:r w:rsidR="007F1C74" w:rsidRPr="002154D4">
        <w:rPr>
          <w:rFonts w:ascii="Verdana" w:hAnsi="Verdana"/>
          <w:b/>
          <w:color w:val="3366FF"/>
          <w:sz w:val="72"/>
          <w:szCs w:val="72"/>
        </w:rPr>
        <w:t xml:space="preserve">НЕПАЛ </w:t>
      </w:r>
      <w:r w:rsidR="00A90F57">
        <w:rPr>
          <w:rFonts w:ascii="Verdana" w:hAnsi="Verdana"/>
          <w:b/>
          <w:color w:val="3366FF"/>
          <w:sz w:val="72"/>
          <w:szCs w:val="72"/>
        </w:rPr>
        <w:t xml:space="preserve"> </w:t>
      </w:r>
      <w:r w:rsidR="00A90F57" w:rsidRPr="00A90F57">
        <w:rPr>
          <w:rFonts w:ascii="Verdana" w:hAnsi="Verdana"/>
          <w:b/>
          <w:color w:val="5B9BD5" w:themeColor="accent1"/>
          <w:sz w:val="48"/>
          <w:szCs w:val="48"/>
        </w:rPr>
        <w:t>Величието на Хималаите! Е</w:t>
      </w:r>
      <w:r w:rsidR="00B713AB" w:rsidRPr="00A90F57">
        <w:rPr>
          <w:rFonts w:ascii="Verdana" w:hAnsi="Verdana"/>
          <w:b/>
          <w:color w:val="5B9BD5" w:themeColor="accent1"/>
          <w:sz w:val="48"/>
          <w:szCs w:val="48"/>
        </w:rPr>
        <w:t>дна реалност между два свята!</w:t>
      </w:r>
      <w:r w:rsidR="00B713AB" w:rsidRPr="00A90F57">
        <w:rPr>
          <w:rFonts w:ascii="Verdana" w:hAnsi="Verdana"/>
          <w:b/>
          <w:color w:val="5B9BD5" w:themeColor="accent1"/>
          <w:sz w:val="48"/>
          <w:szCs w:val="48"/>
          <w:lang w:val="en-US"/>
        </w:rPr>
        <w:t xml:space="preserve"> </w:t>
      </w:r>
    </w:p>
    <w:p w:rsidR="00B713AB" w:rsidRPr="00A90F57" w:rsidRDefault="00B713AB" w:rsidP="004D719D">
      <w:pPr>
        <w:jc w:val="center"/>
        <w:rPr>
          <w:rFonts w:ascii="Verdana" w:hAnsi="Verdana"/>
          <w:b/>
          <w:color w:val="5B9BD5" w:themeColor="accent1"/>
          <w:sz w:val="28"/>
          <w:szCs w:val="28"/>
        </w:rPr>
      </w:pPr>
      <w:r w:rsidRPr="00A90F57">
        <w:rPr>
          <w:rFonts w:ascii="Verdana" w:hAnsi="Verdana"/>
          <w:b/>
          <w:color w:val="5B9BD5" w:themeColor="accent1"/>
          <w:sz w:val="28"/>
          <w:szCs w:val="28"/>
        </w:rPr>
        <w:t>Цивилизация по мярката на личността, хармонията на две страни, където душата на хората се отразява във всичките им постъпки, един свят, в който красотата служи за измерване на щастието....</w:t>
      </w:r>
    </w:p>
    <w:p w:rsidR="00B713AB" w:rsidRDefault="00B713AB" w:rsidP="00FA4B6B">
      <w:pPr>
        <w:jc w:val="center"/>
        <w:rPr>
          <w:rFonts w:ascii="Verdana" w:hAnsi="Verdana"/>
          <w:b/>
          <w:color w:val="3366FF"/>
          <w:sz w:val="40"/>
          <w:szCs w:val="40"/>
        </w:rPr>
      </w:pPr>
    </w:p>
    <w:p w:rsidR="00FA4B6B" w:rsidRPr="00B0602A" w:rsidRDefault="00FA4B6B" w:rsidP="00FA4B6B">
      <w:pPr>
        <w:jc w:val="center"/>
        <w:rPr>
          <w:rFonts w:ascii="Verdana" w:hAnsi="Verdana"/>
          <w:b/>
          <w:color w:val="FF6600"/>
          <w:sz w:val="20"/>
          <w:szCs w:val="20"/>
        </w:rPr>
      </w:pPr>
      <w:r w:rsidRPr="008761F1">
        <w:rPr>
          <w:rFonts w:ascii="Verdana" w:hAnsi="Verdana"/>
          <w:b/>
          <w:color w:val="3366FF"/>
          <w:sz w:val="20"/>
          <w:szCs w:val="20"/>
        </w:rPr>
        <w:t>По маршрут:</w:t>
      </w:r>
      <w:r w:rsidRPr="008761F1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047651">
        <w:rPr>
          <w:rFonts w:ascii="Verdana" w:hAnsi="Verdana"/>
          <w:b/>
          <w:color w:val="FF6600"/>
          <w:sz w:val="20"/>
          <w:szCs w:val="20"/>
        </w:rPr>
        <w:t xml:space="preserve">СОФИЯ – </w:t>
      </w:r>
      <w:r w:rsidR="00514260">
        <w:rPr>
          <w:rFonts w:ascii="Verdana" w:hAnsi="Verdana"/>
          <w:b/>
          <w:color w:val="FF6600"/>
          <w:sz w:val="20"/>
          <w:szCs w:val="20"/>
        </w:rPr>
        <w:t>ДОХА</w:t>
      </w:r>
      <w:r w:rsidRPr="00047651">
        <w:rPr>
          <w:rFonts w:ascii="Verdana" w:hAnsi="Verdana"/>
          <w:b/>
          <w:color w:val="FF6600"/>
          <w:sz w:val="20"/>
          <w:szCs w:val="20"/>
        </w:rPr>
        <w:t xml:space="preserve"> - </w:t>
      </w:r>
      <w:r w:rsidR="000C6A8F">
        <w:rPr>
          <w:rFonts w:ascii="Verdana" w:hAnsi="Verdana"/>
          <w:b/>
          <w:color w:val="FF6600"/>
          <w:sz w:val="20"/>
          <w:szCs w:val="20"/>
        </w:rPr>
        <w:t xml:space="preserve">ДЕЛХИ </w:t>
      </w:r>
      <w:r w:rsidRPr="00B0602A">
        <w:rPr>
          <w:rFonts w:ascii="Verdana" w:hAnsi="Verdana"/>
          <w:b/>
          <w:color w:val="FF6600"/>
          <w:sz w:val="20"/>
          <w:szCs w:val="20"/>
        </w:rPr>
        <w:t>- АГРА - ФАТЕХПУР СИКРИ –</w:t>
      </w:r>
      <w:r w:rsidR="007C5FD4">
        <w:rPr>
          <w:rFonts w:ascii="Verdana" w:hAnsi="Verdana"/>
          <w:b/>
          <w:color w:val="FF6600"/>
          <w:sz w:val="20"/>
          <w:szCs w:val="20"/>
        </w:rPr>
        <w:t xml:space="preserve"> ЧАНД БАОРИ – </w:t>
      </w:r>
      <w:r w:rsidR="007C5FD4">
        <w:rPr>
          <w:rFonts w:cs="Tahoma"/>
          <w:color w:val="002060"/>
          <w:lang w:val="fr-FR"/>
        </w:rPr>
        <w:t xml:space="preserve"> </w:t>
      </w:r>
      <w:r w:rsidR="00270C2C">
        <w:rPr>
          <w:rFonts w:ascii="Verdana" w:hAnsi="Verdana"/>
          <w:b/>
          <w:color w:val="FF6600"/>
          <w:sz w:val="20"/>
          <w:szCs w:val="20"/>
        </w:rPr>
        <w:t xml:space="preserve">ДЖАЙПУР </w:t>
      </w:r>
      <w:r w:rsidR="000C6A8F">
        <w:rPr>
          <w:rFonts w:ascii="Verdana" w:hAnsi="Verdana"/>
          <w:b/>
          <w:color w:val="FF6600"/>
          <w:sz w:val="20"/>
          <w:szCs w:val="20"/>
        </w:rPr>
        <w:t xml:space="preserve">– ДЕЛХИ </w:t>
      </w:r>
      <w:r w:rsidR="00E44470">
        <w:rPr>
          <w:rFonts w:ascii="Verdana" w:hAnsi="Verdana"/>
          <w:b/>
          <w:color w:val="FF6600"/>
          <w:sz w:val="20"/>
          <w:szCs w:val="20"/>
        </w:rPr>
        <w:t>–</w:t>
      </w:r>
      <w:r w:rsidR="000C6A8F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E44470">
        <w:rPr>
          <w:rFonts w:ascii="Verdana" w:hAnsi="Verdana"/>
          <w:b/>
          <w:color w:val="FF6600"/>
          <w:sz w:val="20"/>
          <w:szCs w:val="20"/>
        </w:rPr>
        <w:t xml:space="preserve">КАТМАНДУ – ПАТАН – БАКТАПУР – БОДНАТ - ПОКХАРА – </w:t>
      </w:r>
      <w:r w:rsidR="008C242D">
        <w:rPr>
          <w:rFonts w:ascii="Verdana" w:hAnsi="Verdana"/>
          <w:b/>
          <w:color w:val="FF6600"/>
          <w:sz w:val="20"/>
          <w:szCs w:val="20"/>
        </w:rPr>
        <w:t xml:space="preserve">САРАНГОТ - </w:t>
      </w:r>
      <w:r w:rsidR="00E44470">
        <w:rPr>
          <w:rFonts w:ascii="Verdana" w:hAnsi="Verdana"/>
          <w:b/>
          <w:color w:val="FF6600"/>
          <w:sz w:val="20"/>
          <w:szCs w:val="20"/>
        </w:rPr>
        <w:t xml:space="preserve">КАТМАНДУ - </w:t>
      </w:r>
      <w:r w:rsidR="00514260">
        <w:rPr>
          <w:rFonts w:ascii="Verdana" w:hAnsi="Verdana"/>
          <w:b/>
          <w:color w:val="FF6600"/>
          <w:sz w:val="20"/>
          <w:szCs w:val="20"/>
        </w:rPr>
        <w:t>ДОХА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 - СОФИЯ</w:t>
      </w:r>
    </w:p>
    <w:p w:rsidR="00FA4B6B" w:rsidRDefault="00FA4B6B" w:rsidP="00FA4B6B">
      <w:pPr>
        <w:rPr>
          <w:rFonts w:ascii="Verdana" w:hAnsi="Verdana"/>
          <w:b/>
          <w:color w:val="FF6600"/>
        </w:rPr>
      </w:pPr>
      <w:r>
        <w:rPr>
          <w:rFonts w:ascii="Verdana" w:hAnsi="Verdana"/>
          <w:b/>
          <w:color w:val="FF6600"/>
        </w:rPr>
        <w:t xml:space="preserve">            </w:t>
      </w:r>
    </w:p>
    <w:p w:rsidR="00E44470" w:rsidRDefault="00E44470" w:rsidP="00E44470">
      <w:pPr>
        <w:jc w:val="center"/>
        <w:rPr>
          <w:rFonts w:ascii="Verdana" w:hAnsi="Verdana"/>
          <w:b/>
          <w:bCs/>
          <w:color w:val="477B27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FF6600"/>
          <w:sz w:val="22"/>
          <w:szCs w:val="22"/>
          <w:lang w:val="en-US"/>
        </w:rPr>
        <w:t xml:space="preserve">12 </w:t>
      </w:r>
      <w:r w:rsidR="00FA4B6B" w:rsidRPr="00CF2DC6">
        <w:rPr>
          <w:rFonts w:ascii="Verdana" w:hAnsi="Verdana"/>
          <w:b/>
          <w:color w:val="FF6600"/>
          <w:sz w:val="22"/>
          <w:szCs w:val="22"/>
        </w:rPr>
        <w:t xml:space="preserve">дни / </w:t>
      </w:r>
      <w:r>
        <w:rPr>
          <w:rFonts w:ascii="Verdana" w:hAnsi="Verdana"/>
          <w:b/>
          <w:color w:val="FF6600"/>
          <w:sz w:val="22"/>
          <w:szCs w:val="22"/>
          <w:lang w:val="en-US"/>
        </w:rPr>
        <w:t>9</w:t>
      </w:r>
      <w:r w:rsidR="00FA4B6B" w:rsidRPr="00CF2DC6">
        <w:rPr>
          <w:rFonts w:ascii="Verdana" w:hAnsi="Verdana"/>
          <w:b/>
          <w:color w:val="FF6600"/>
          <w:sz w:val="22"/>
          <w:szCs w:val="22"/>
        </w:rPr>
        <w:t xml:space="preserve"> нощувки</w:t>
      </w:r>
      <w:r w:rsidR="00FA4B6B" w:rsidRPr="00CF2DC6">
        <w:rPr>
          <w:rFonts w:ascii="Verdana" w:hAnsi="Verdana"/>
          <w:b/>
          <w:color w:val="FF6600"/>
          <w:sz w:val="22"/>
          <w:szCs w:val="22"/>
          <w:lang w:val="en-US"/>
        </w:rPr>
        <w:t xml:space="preserve"> </w:t>
      </w:r>
      <w:r w:rsidR="00FA4B6B" w:rsidRPr="00CF2DC6">
        <w:rPr>
          <w:rFonts w:ascii="Verdana" w:hAnsi="Verdana"/>
          <w:b/>
          <w:color w:val="FF6600"/>
          <w:sz w:val="22"/>
          <w:szCs w:val="22"/>
        </w:rPr>
        <w:t xml:space="preserve">/ </w:t>
      </w:r>
      <w:r>
        <w:rPr>
          <w:rFonts w:ascii="Verdana" w:hAnsi="Verdana"/>
          <w:b/>
          <w:color w:val="FF6600"/>
          <w:sz w:val="22"/>
          <w:szCs w:val="22"/>
          <w:lang w:val="en-US"/>
        </w:rPr>
        <w:t>9</w:t>
      </w:r>
      <w:r w:rsidR="00FA4B6B" w:rsidRPr="00CF2DC6">
        <w:rPr>
          <w:rFonts w:ascii="Verdana" w:hAnsi="Verdana"/>
          <w:b/>
          <w:color w:val="FF6600"/>
          <w:sz w:val="22"/>
          <w:szCs w:val="22"/>
        </w:rPr>
        <w:t xml:space="preserve"> закуски</w:t>
      </w:r>
    </w:p>
    <w:p w:rsidR="00FA4B6B" w:rsidRPr="00CF2DC6" w:rsidRDefault="00FA4B6B" w:rsidP="00FA4B6B">
      <w:pPr>
        <w:jc w:val="center"/>
        <w:rPr>
          <w:rFonts w:ascii="Verdana" w:hAnsi="Verdana"/>
          <w:b/>
          <w:color w:val="FF6600"/>
          <w:sz w:val="22"/>
          <w:szCs w:val="22"/>
        </w:rPr>
      </w:pPr>
    </w:p>
    <w:p w:rsidR="00FA4B6B" w:rsidRDefault="00FA4B6B" w:rsidP="003C52A7">
      <w:pPr>
        <w:rPr>
          <w:lang w:val="en-US"/>
        </w:rPr>
      </w:pPr>
      <w:r>
        <w:rPr>
          <w:rFonts w:ascii="Verdana" w:hAnsi="Verdana"/>
          <w:b/>
          <w:color w:val="3366FF"/>
          <w:sz w:val="20"/>
          <w:szCs w:val="20"/>
          <w:lang w:val="en-US"/>
        </w:rPr>
        <w:t xml:space="preserve">                                     </w:t>
      </w:r>
      <w:r>
        <w:rPr>
          <w:rFonts w:ascii="Verdana" w:hAnsi="Verdana"/>
          <w:b/>
          <w:color w:val="3366FF"/>
          <w:sz w:val="20"/>
          <w:szCs w:val="20"/>
        </w:rPr>
        <w:t>Дата</w:t>
      </w:r>
      <w:r w:rsidRPr="00DC1627">
        <w:rPr>
          <w:rFonts w:ascii="Verdana" w:hAnsi="Verdana"/>
          <w:b/>
          <w:color w:val="3366FF"/>
          <w:sz w:val="20"/>
          <w:szCs w:val="20"/>
        </w:rPr>
        <w:t>:</w:t>
      </w:r>
      <w:r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от </w:t>
      </w:r>
      <w:r w:rsidR="00514260">
        <w:rPr>
          <w:rFonts w:ascii="Verdana" w:hAnsi="Verdana"/>
          <w:b/>
          <w:color w:val="FF6600"/>
          <w:sz w:val="20"/>
          <w:szCs w:val="20"/>
        </w:rPr>
        <w:t xml:space="preserve">30 </w:t>
      </w:r>
      <w:r w:rsidR="00270C2C">
        <w:rPr>
          <w:rFonts w:ascii="Verdana" w:hAnsi="Verdana"/>
          <w:b/>
          <w:color w:val="FF6600"/>
          <w:sz w:val="20"/>
          <w:szCs w:val="20"/>
        </w:rPr>
        <w:t xml:space="preserve">октомври </w:t>
      </w:r>
      <w:r>
        <w:rPr>
          <w:rFonts w:ascii="Verdana" w:hAnsi="Verdana"/>
          <w:b/>
          <w:color w:val="FF6600"/>
          <w:sz w:val="20"/>
          <w:szCs w:val="20"/>
        </w:rPr>
        <w:t xml:space="preserve">до </w:t>
      </w:r>
      <w:r w:rsidR="00E44470">
        <w:rPr>
          <w:rFonts w:ascii="Verdana" w:hAnsi="Verdana"/>
          <w:b/>
          <w:color w:val="FF6600"/>
          <w:sz w:val="20"/>
          <w:szCs w:val="20"/>
        </w:rPr>
        <w:t xml:space="preserve">10 ноември </w:t>
      </w:r>
      <w:r w:rsidRPr="00B0602A">
        <w:rPr>
          <w:rFonts w:ascii="Verdana" w:hAnsi="Verdana"/>
          <w:b/>
          <w:color w:val="FF6600"/>
          <w:sz w:val="20"/>
          <w:szCs w:val="20"/>
        </w:rPr>
        <w:t>20</w:t>
      </w:r>
      <w:r w:rsidR="00036E22">
        <w:rPr>
          <w:rFonts w:ascii="Verdana" w:hAnsi="Verdana"/>
          <w:b/>
          <w:color w:val="FF6600"/>
          <w:sz w:val="20"/>
          <w:szCs w:val="20"/>
        </w:rPr>
        <w:t>20</w:t>
      </w:r>
      <w:r w:rsidRPr="00B0602A">
        <w:rPr>
          <w:rFonts w:ascii="Verdana" w:hAnsi="Verdana"/>
          <w:b/>
          <w:color w:val="FF6600"/>
          <w:sz w:val="20"/>
          <w:szCs w:val="20"/>
        </w:rPr>
        <w:t xml:space="preserve"> г.</w:t>
      </w:r>
    </w:p>
    <w:p w:rsidR="006648E2" w:rsidRDefault="006648E2" w:rsidP="00FA4B6B">
      <w:pPr>
        <w:rPr>
          <w:rFonts w:ascii="Verdana" w:hAnsi="Verdana"/>
          <w:b/>
          <w:color w:val="FF6600"/>
          <w:sz w:val="20"/>
          <w:szCs w:val="20"/>
        </w:rPr>
      </w:pPr>
    </w:p>
    <w:p w:rsidR="00FA4B6B" w:rsidRPr="008761F1" w:rsidRDefault="00FA4B6B" w:rsidP="00FA4B6B">
      <w:pPr>
        <w:rPr>
          <w:rFonts w:ascii="Verdana" w:hAnsi="Verdana"/>
          <w:b/>
          <w:color w:val="FF6600"/>
          <w:sz w:val="20"/>
          <w:szCs w:val="20"/>
          <w:lang w:val="ru-RU"/>
        </w:rPr>
      </w:pPr>
      <w:r w:rsidRPr="00434FF6">
        <w:rPr>
          <w:rFonts w:ascii="Verdana" w:hAnsi="Verdana"/>
          <w:b/>
          <w:color w:val="FF6600"/>
          <w:sz w:val="20"/>
          <w:szCs w:val="20"/>
        </w:rPr>
        <w:t>1</w:t>
      </w:r>
      <w:r w:rsidRPr="00434FF6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Pr="00434FF6">
        <w:rPr>
          <w:rFonts w:ascii="Verdana" w:hAnsi="Verdana"/>
          <w:b/>
          <w:color w:val="FF6600"/>
          <w:sz w:val="20"/>
          <w:szCs w:val="20"/>
        </w:rPr>
        <w:t>ден</w:t>
      </w:r>
      <w:r w:rsidRPr="00434FF6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="00514260">
        <w:rPr>
          <w:rFonts w:ascii="Verdana" w:hAnsi="Verdana"/>
          <w:b/>
          <w:color w:val="FF6600"/>
          <w:sz w:val="20"/>
          <w:szCs w:val="20"/>
        </w:rPr>
        <w:t xml:space="preserve">София – Доха </w:t>
      </w:r>
      <w:r w:rsidRPr="008761F1">
        <w:rPr>
          <w:rFonts w:ascii="Verdana" w:hAnsi="Verdana"/>
          <w:b/>
          <w:color w:val="FF6600"/>
          <w:sz w:val="20"/>
          <w:szCs w:val="20"/>
        </w:rPr>
        <w:t>- Делхи</w:t>
      </w:r>
    </w:p>
    <w:p w:rsidR="006648E2" w:rsidRPr="00DF4C87" w:rsidRDefault="00514260" w:rsidP="006648E2">
      <w:pPr>
        <w:rPr>
          <w:rFonts w:ascii="Verdana" w:hAnsi="Verdana"/>
          <w:b/>
          <w:sz w:val="20"/>
          <w:szCs w:val="20"/>
        </w:rPr>
      </w:pPr>
      <w:r w:rsidRPr="00DF4C87">
        <w:rPr>
          <w:rFonts w:ascii="Verdana" w:hAnsi="Verdana"/>
          <w:sz w:val="20"/>
          <w:szCs w:val="20"/>
        </w:rPr>
        <w:t xml:space="preserve">Полет на </w:t>
      </w:r>
      <w:r w:rsidRPr="00DF4C87">
        <w:rPr>
          <w:rFonts w:ascii="Verdana" w:hAnsi="Verdana"/>
          <w:sz w:val="20"/>
          <w:szCs w:val="20"/>
          <w:lang w:val="en-US"/>
        </w:rPr>
        <w:t xml:space="preserve">QATAR AIRWAYS </w:t>
      </w:r>
      <w:r w:rsidR="00FA4B6B" w:rsidRPr="00DF4C87">
        <w:rPr>
          <w:rFonts w:ascii="Verdana" w:hAnsi="Verdana"/>
          <w:sz w:val="20"/>
          <w:szCs w:val="20"/>
        </w:rPr>
        <w:t xml:space="preserve">от </w:t>
      </w:r>
      <w:r w:rsidRPr="00DF4C87">
        <w:rPr>
          <w:rFonts w:ascii="Verdana" w:hAnsi="Verdana"/>
          <w:sz w:val="20"/>
          <w:szCs w:val="20"/>
        </w:rPr>
        <w:t xml:space="preserve">аерогара </w:t>
      </w:r>
      <w:r w:rsidR="00FA4B6B" w:rsidRPr="00DF4C87">
        <w:rPr>
          <w:rFonts w:ascii="Verdana" w:hAnsi="Verdana"/>
          <w:sz w:val="20"/>
          <w:szCs w:val="20"/>
        </w:rPr>
        <w:t xml:space="preserve">София в </w:t>
      </w:r>
      <w:r w:rsidR="00316E27" w:rsidRPr="00DF4C87">
        <w:rPr>
          <w:rFonts w:ascii="Verdana" w:hAnsi="Verdana"/>
          <w:sz w:val="20"/>
          <w:szCs w:val="20"/>
        </w:rPr>
        <w:t>12</w:t>
      </w:r>
      <w:r w:rsidR="00316E27" w:rsidRPr="00DF4C87">
        <w:rPr>
          <w:rFonts w:ascii="Verdana" w:hAnsi="Verdana"/>
          <w:sz w:val="20"/>
          <w:szCs w:val="20"/>
          <w:lang w:val="en-US"/>
        </w:rPr>
        <w:t>.25</w:t>
      </w:r>
      <w:r w:rsidR="00FA4B6B" w:rsidRPr="00DF4C87">
        <w:rPr>
          <w:rFonts w:ascii="Verdana" w:hAnsi="Verdana"/>
          <w:sz w:val="20"/>
          <w:szCs w:val="20"/>
          <w:lang w:val="en-US"/>
        </w:rPr>
        <w:t xml:space="preserve"> </w:t>
      </w:r>
      <w:r w:rsidR="00FA4B6B" w:rsidRPr="00DF4C87">
        <w:rPr>
          <w:rFonts w:ascii="Verdana" w:hAnsi="Verdana"/>
          <w:sz w:val="20"/>
          <w:szCs w:val="20"/>
          <w:lang w:val="ru-RU"/>
        </w:rPr>
        <w:t>ч.</w:t>
      </w:r>
      <w:r w:rsidRPr="00DF4C87">
        <w:rPr>
          <w:rFonts w:ascii="Verdana" w:hAnsi="Verdana"/>
          <w:sz w:val="20"/>
          <w:szCs w:val="20"/>
        </w:rPr>
        <w:t xml:space="preserve"> </w:t>
      </w:r>
      <w:r w:rsidR="00FA4B6B" w:rsidRPr="00DF4C87">
        <w:rPr>
          <w:rFonts w:ascii="Verdana" w:hAnsi="Verdana"/>
          <w:sz w:val="20"/>
          <w:szCs w:val="20"/>
        </w:rPr>
        <w:t xml:space="preserve">за </w:t>
      </w:r>
      <w:r w:rsidRPr="00DF4C87">
        <w:rPr>
          <w:rFonts w:ascii="Verdana" w:hAnsi="Verdana"/>
          <w:b/>
          <w:sz w:val="20"/>
          <w:szCs w:val="20"/>
        </w:rPr>
        <w:t>Доха</w:t>
      </w:r>
      <w:r w:rsidR="00FA4B6B" w:rsidRPr="00DF4C87">
        <w:rPr>
          <w:rFonts w:ascii="Verdana" w:hAnsi="Verdana"/>
          <w:b/>
          <w:sz w:val="20"/>
          <w:szCs w:val="20"/>
        </w:rPr>
        <w:t>.</w:t>
      </w:r>
      <w:r w:rsidR="00FA4B6B" w:rsidRPr="00DF4C87">
        <w:rPr>
          <w:rFonts w:ascii="Verdana" w:hAnsi="Verdana"/>
          <w:sz w:val="20"/>
          <w:szCs w:val="20"/>
        </w:rPr>
        <w:t xml:space="preserve"> Кацане в </w:t>
      </w:r>
      <w:r w:rsidR="00316E27" w:rsidRPr="00DF4C87">
        <w:rPr>
          <w:rFonts w:ascii="Verdana" w:hAnsi="Verdana"/>
          <w:sz w:val="20"/>
          <w:szCs w:val="20"/>
          <w:lang w:val="en-US"/>
        </w:rPr>
        <w:t>18</w:t>
      </w:r>
      <w:r w:rsidR="00FA4B6B" w:rsidRPr="00DF4C87">
        <w:rPr>
          <w:rFonts w:ascii="Verdana" w:hAnsi="Verdana"/>
          <w:sz w:val="20"/>
          <w:szCs w:val="20"/>
          <w:lang w:val="en-US"/>
        </w:rPr>
        <w:t>.</w:t>
      </w:r>
      <w:r w:rsidR="00316E27" w:rsidRPr="00DF4C87">
        <w:rPr>
          <w:rFonts w:ascii="Verdana" w:hAnsi="Verdana"/>
          <w:sz w:val="20"/>
          <w:szCs w:val="20"/>
        </w:rPr>
        <w:t>0</w:t>
      </w:r>
      <w:r w:rsidR="00FA4B6B" w:rsidRPr="00DF4C87">
        <w:rPr>
          <w:rFonts w:ascii="Verdana" w:hAnsi="Verdana"/>
          <w:sz w:val="20"/>
          <w:szCs w:val="20"/>
        </w:rPr>
        <w:t xml:space="preserve">5 ч. Продължаване в </w:t>
      </w:r>
      <w:r w:rsidR="00740212" w:rsidRPr="00DF4C87">
        <w:rPr>
          <w:rFonts w:ascii="Verdana" w:hAnsi="Verdana"/>
          <w:sz w:val="20"/>
          <w:szCs w:val="20"/>
        </w:rPr>
        <w:t>02</w:t>
      </w:r>
      <w:r w:rsidR="00FA4B6B" w:rsidRPr="00DF4C87">
        <w:rPr>
          <w:rFonts w:ascii="Verdana" w:hAnsi="Verdana"/>
          <w:sz w:val="20"/>
          <w:szCs w:val="20"/>
          <w:lang w:val="en-US"/>
        </w:rPr>
        <w:t>.</w:t>
      </w:r>
      <w:r w:rsidR="00740212" w:rsidRPr="00DF4C87">
        <w:rPr>
          <w:rFonts w:ascii="Verdana" w:hAnsi="Verdana"/>
          <w:sz w:val="20"/>
          <w:szCs w:val="20"/>
        </w:rPr>
        <w:t>2</w:t>
      </w:r>
      <w:r w:rsidR="00FA4B6B" w:rsidRPr="00DF4C87">
        <w:rPr>
          <w:rFonts w:ascii="Verdana" w:hAnsi="Verdana"/>
          <w:sz w:val="20"/>
          <w:szCs w:val="20"/>
        </w:rPr>
        <w:t>0</w:t>
      </w:r>
      <w:r w:rsidR="007F1C74" w:rsidRPr="00DF4C87">
        <w:rPr>
          <w:rFonts w:ascii="Verdana" w:hAnsi="Verdana"/>
          <w:sz w:val="20"/>
          <w:szCs w:val="20"/>
        </w:rPr>
        <w:t xml:space="preserve"> ч. за </w:t>
      </w:r>
      <w:r w:rsidR="00FA4B6B" w:rsidRPr="00DF4C87">
        <w:rPr>
          <w:rFonts w:ascii="Verdana" w:hAnsi="Verdana"/>
          <w:b/>
          <w:sz w:val="20"/>
          <w:szCs w:val="20"/>
        </w:rPr>
        <w:t xml:space="preserve">Делхи. </w:t>
      </w:r>
    </w:p>
    <w:p w:rsidR="006648E2" w:rsidRPr="00DF4C87" w:rsidRDefault="006648E2" w:rsidP="006648E2">
      <w:pPr>
        <w:rPr>
          <w:rFonts w:ascii="Verdana" w:hAnsi="Verdana"/>
          <w:b/>
          <w:color w:val="FF6600"/>
          <w:sz w:val="20"/>
          <w:szCs w:val="20"/>
        </w:rPr>
      </w:pPr>
      <w:r w:rsidRPr="00DF4C87">
        <w:rPr>
          <w:rFonts w:ascii="Verdana" w:hAnsi="Verdana"/>
          <w:b/>
          <w:color w:val="FF6600"/>
          <w:sz w:val="20"/>
          <w:szCs w:val="20"/>
        </w:rPr>
        <w:t>2 ден</w:t>
      </w:r>
      <w:r w:rsidRPr="00DF4C87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Pr="00DF4C87">
        <w:rPr>
          <w:rFonts w:ascii="Verdana" w:hAnsi="Verdana"/>
          <w:b/>
          <w:color w:val="FF6600"/>
          <w:sz w:val="20"/>
          <w:szCs w:val="20"/>
        </w:rPr>
        <w:t>Делхи</w:t>
      </w:r>
    </w:p>
    <w:p w:rsidR="00FA4B6B" w:rsidRDefault="00740212" w:rsidP="00FA4B6B">
      <w:pPr>
        <w:rPr>
          <w:rFonts w:ascii="Verdana" w:hAnsi="Verdana"/>
          <w:b/>
          <w:sz w:val="20"/>
          <w:szCs w:val="20"/>
        </w:rPr>
      </w:pPr>
      <w:r w:rsidRPr="00BE2240">
        <w:rPr>
          <w:rFonts w:ascii="Verdana" w:hAnsi="Verdana"/>
          <w:sz w:val="20"/>
          <w:szCs w:val="20"/>
        </w:rPr>
        <w:t xml:space="preserve">Кацане </w:t>
      </w:r>
      <w:r w:rsidR="00FA4B6B" w:rsidRPr="00BE2240">
        <w:rPr>
          <w:rFonts w:ascii="Verdana" w:hAnsi="Verdana"/>
          <w:sz w:val="20"/>
          <w:szCs w:val="20"/>
        </w:rPr>
        <w:t>в 0</w:t>
      </w:r>
      <w:r w:rsidRPr="00BE2240">
        <w:rPr>
          <w:rFonts w:ascii="Verdana" w:hAnsi="Verdana"/>
          <w:sz w:val="20"/>
          <w:szCs w:val="20"/>
        </w:rPr>
        <w:t>8</w:t>
      </w:r>
      <w:r w:rsidR="00FA4B6B" w:rsidRPr="00BE2240">
        <w:rPr>
          <w:rFonts w:ascii="Verdana" w:hAnsi="Verdana"/>
          <w:sz w:val="20"/>
          <w:szCs w:val="20"/>
        </w:rPr>
        <w:t>.</w:t>
      </w:r>
      <w:r w:rsidR="00316E27" w:rsidRPr="00BE2240">
        <w:rPr>
          <w:rFonts w:ascii="Verdana" w:hAnsi="Verdana"/>
          <w:sz w:val="20"/>
          <w:szCs w:val="20"/>
        </w:rPr>
        <w:t>25</w:t>
      </w:r>
      <w:r w:rsidR="006648E2" w:rsidRPr="00BE2240">
        <w:rPr>
          <w:rFonts w:ascii="Verdana" w:hAnsi="Verdana"/>
          <w:sz w:val="20"/>
          <w:szCs w:val="20"/>
        </w:rPr>
        <w:t xml:space="preserve"> ч. на летище Индира Ганди</w:t>
      </w:r>
      <w:r w:rsidR="00FA4B6B" w:rsidRPr="00BE2240">
        <w:rPr>
          <w:rFonts w:ascii="Verdana" w:hAnsi="Verdana"/>
          <w:sz w:val="20"/>
          <w:szCs w:val="20"/>
        </w:rPr>
        <w:t xml:space="preserve"> в </w:t>
      </w:r>
      <w:r w:rsidR="00FA4B6B" w:rsidRPr="00BE2240">
        <w:rPr>
          <w:rFonts w:ascii="Verdana" w:hAnsi="Verdana"/>
          <w:b/>
          <w:sz w:val="20"/>
          <w:szCs w:val="20"/>
        </w:rPr>
        <w:t>Делхи.</w:t>
      </w:r>
      <w:r w:rsidR="00C8146B" w:rsidRPr="00BE2240">
        <w:rPr>
          <w:rFonts w:ascii="Verdana" w:hAnsi="Verdana"/>
          <w:sz w:val="20"/>
          <w:szCs w:val="20"/>
        </w:rPr>
        <w:t xml:space="preserve"> Посрещане с </w:t>
      </w:r>
      <w:r w:rsidR="0064410F" w:rsidRPr="00BE2240">
        <w:rPr>
          <w:rFonts w:ascii="Verdana" w:hAnsi="Verdana"/>
          <w:sz w:val="20"/>
          <w:szCs w:val="20"/>
        </w:rPr>
        <w:t>гирлянди</w:t>
      </w:r>
      <w:r w:rsidR="00C8146B" w:rsidRPr="00BE2240">
        <w:rPr>
          <w:rFonts w:ascii="Verdana" w:hAnsi="Verdana"/>
          <w:sz w:val="20"/>
          <w:szCs w:val="20"/>
        </w:rPr>
        <w:t xml:space="preserve"> от свежи цветя</w:t>
      </w:r>
      <w:r w:rsidR="0064410F" w:rsidRPr="00BE2240">
        <w:rPr>
          <w:rFonts w:ascii="Verdana" w:hAnsi="Verdana"/>
          <w:sz w:val="20"/>
          <w:szCs w:val="20"/>
        </w:rPr>
        <w:t xml:space="preserve">, </w:t>
      </w:r>
      <w:r w:rsidR="006648E2" w:rsidRPr="00BE2240">
        <w:rPr>
          <w:rFonts w:ascii="Verdana" w:hAnsi="Verdana"/>
          <w:sz w:val="20"/>
          <w:szCs w:val="20"/>
        </w:rPr>
        <w:t>т</w:t>
      </w:r>
      <w:r w:rsidR="00FA4B6B" w:rsidRPr="00BE2240">
        <w:rPr>
          <w:rFonts w:ascii="Verdana" w:hAnsi="Verdana"/>
          <w:sz w:val="20"/>
          <w:szCs w:val="20"/>
        </w:rPr>
        <w:t xml:space="preserve">рансфер и настаняване в хотел. </w:t>
      </w:r>
      <w:r w:rsidRPr="00BE2240">
        <w:rPr>
          <w:rFonts w:ascii="Verdana" w:hAnsi="Verdana"/>
          <w:sz w:val="20"/>
          <w:szCs w:val="20"/>
        </w:rPr>
        <w:t xml:space="preserve">Кратка почивка </w:t>
      </w:r>
      <w:r w:rsidR="00FA4B6B" w:rsidRPr="00BE2240">
        <w:rPr>
          <w:rFonts w:ascii="Verdana" w:hAnsi="Verdana"/>
          <w:sz w:val="20"/>
          <w:szCs w:val="20"/>
        </w:rPr>
        <w:t>и</w:t>
      </w:r>
      <w:r w:rsidR="00FA4B6B" w:rsidRPr="00BE2240">
        <w:rPr>
          <w:rFonts w:ascii="Verdana" w:hAnsi="Verdana"/>
          <w:b/>
          <w:sz w:val="20"/>
          <w:szCs w:val="20"/>
        </w:rPr>
        <w:t xml:space="preserve"> </w:t>
      </w:r>
      <w:r w:rsidR="00FA4B6B" w:rsidRPr="00BE2240">
        <w:rPr>
          <w:rFonts w:ascii="Verdana" w:hAnsi="Verdana"/>
          <w:sz w:val="20"/>
          <w:szCs w:val="20"/>
        </w:rPr>
        <w:t>нача</w:t>
      </w:r>
      <w:r w:rsidR="006648E2" w:rsidRPr="00BE2240">
        <w:rPr>
          <w:rFonts w:ascii="Verdana" w:hAnsi="Verdana"/>
          <w:sz w:val="20"/>
          <w:szCs w:val="20"/>
        </w:rPr>
        <w:t xml:space="preserve">ло на полудневен тур на </w:t>
      </w:r>
      <w:r w:rsidR="006648E2" w:rsidRPr="00BE2240">
        <w:rPr>
          <w:rFonts w:ascii="Verdana" w:hAnsi="Verdana"/>
          <w:b/>
          <w:sz w:val="20"/>
          <w:szCs w:val="20"/>
        </w:rPr>
        <w:t>Делхи</w:t>
      </w:r>
      <w:r w:rsidR="00C8146B" w:rsidRPr="00BE2240">
        <w:rPr>
          <w:rFonts w:ascii="Verdana" w:hAnsi="Verdana"/>
          <w:sz w:val="20"/>
          <w:szCs w:val="20"/>
        </w:rPr>
        <w:t xml:space="preserve">. Днес за </w:t>
      </w:r>
      <w:r w:rsidR="00FA4B6B" w:rsidRPr="00BE2240">
        <w:rPr>
          <w:rFonts w:ascii="Verdana" w:hAnsi="Verdana"/>
          <w:sz w:val="20"/>
          <w:szCs w:val="20"/>
        </w:rPr>
        <w:t>някогашн</w:t>
      </w:r>
      <w:r w:rsidR="00C5076C">
        <w:rPr>
          <w:rFonts w:ascii="Verdana" w:hAnsi="Verdana"/>
          <w:sz w:val="20"/>
          <w:szCs w:val="20"/>
        </w:rPr>
        <w:t>ата</w:t>
      </w:r>
      <w:r w:rsidR="005A5180">
        <w:rPr>
          <w:rFonts w:ascii="Verdana" w:hAnsi="Verdana"/>
          <w:sz w:val="20"/>
          <w:szCs w:val="20"/>
        </w:rPr>
        <w:t xml:space="preserve"> </w:t>
      </w:r>
      <w:r w:rsidR="005A5180" w:rsidRPr="005A5180">
        <w:rPr>
          <w:rFonts w:ascii="Verdana" w:hAnsi="Verdana"/>
          <w:sz w:val="20"/>
          <w:szCs w:val="20"/>
        </w:rPr>
        <w:t>величествена</w:t>
      </w:r>
      <w:r w:rsidR="006648E2" w:rsidRPr="00BE2240">
        <w:rPr>
          <w:rFonts w:ascii="Verdana" w:hAnsi="Verdana"/>
          <w:sz w:val="20"/>
          <w:szCs w:val="20"/>
        </w:rPr>
        <w:t xml:space="preserve"> столица на </w:t>
      </w:r>
      <w:proofErr w:type="spellStart"/>
      <w:r w:rsidR="006648E2" w:rsidRPr="00BE2240">
        <w:rPr>
          <w:rFonts w:ascii="Verdana" w:hAnsi="Verdana"/>
          <w:sz w:val="20"/>
          <w:szCs w:val="20"/>
        </w:rPr>
        <w:t>моголите</w:t>
      </w:r>
      <w:proofErr w:type="spellEnd"/>
      <w:r w:rsidR="006648E2" w:rsidRPr="00BE2240">
        <w:rPr>
          <w:rFonts w:ascii="Verdana" w:hAnsi="Verdana"/>
          <w:sz w:val="20"/>
          <w:szCs w:val="20"/>
        </w:rPr>
        <w:t xml:space="preserve"> </w:t>
      </w:r>
      <w:r w:rsidR="00C8146B" w:rsidRPr="00BE2240">
        <w:rPr>
          <w:rFonts w:ascii="Verdana" w:hAnsi="Verdana"/>
          <w:sz w:val="20"/>
          <w:szCs w:val="20"/>
        </w:rPr>
        <w:t xml:space="preserve">напомнят </w:t>
      </w:r>
      <w:r w:rsidR="00FA4B6B" w:rsidRPr="00BE2240">
        <w:rPr>
          <w:rFonts w:ascii="Verdana" w:hAnsi="Verdana"/>
          <w:sz w:val="20"/>
          <w:szCs w:val="20"/>
        </w:rPr>
        <w:t xml:space="preserve">останките от </w:t>
      </w:r>
      <w:r w:rsidR="00C8146B" w:rsidRPr="00BE2240">
        <w:rPr>
          <w:rFonts w:ascii="Verdana" w:hAnsi="Verdana"/>
          <w:sz w:val="20"/>
          <w:szCs w:val="20"/>
        </w:rPr>
        <w:t>могъщите</w:t>
      </w:r>
      <w:r w:rsidR="00FA4B6B" w:rsidRPr="00BE2240">
        <w:rPr>
          <w:rFonts w:ascii="Verdana" w:hAnsi="Verdana"/>
          <w:sz w:val="20"/>
          <w:szCs w:val="20"/>
        </w:rPr>
        <w:t xml:space="preserve"> крепостни стени и няколко от </w:t>
      </w:r>
      <w:r w:rsidR="00C8146B" w:rsidRPr="00BE2240">
        <w:rPr>
          <w:rFonts w:ascii="Verdana" w:hAnsi="Verdana"/>
          <w:sz w:val="20"/>
          <w:szCs w:val="20"/>
        </w:rPr>
        <w:t xml:space="preserve">оцелелите </w:t>
      </w:r>
      <w:r w:rsidR="00FA4B6B" w:rsidRPr="00BE2240">
        <w:rPr>
          <w:rFonts w:ascii="Verdana" w:hAnsi="Verdana"/>
          <w:sz w:val="20"/>
          <w:szCs w:val="20"/>
        </w:rPr>
        <w:t>порти</w:t>
      </w:r>
      <w:r w:rsidR="00C8146B" w:rsidRPr="00BE2240">
        <w:rPr>
          <w:rFonts w:ascii="Verdana" w:hAnsi="Verdana"/>
          <w:sz w:val="20"/>
          <w:szCs w:val="20"/>
        </w:rPr>
        <w:t xml:space="preserve"> </w:t>
      </w:r>
      <w:r w:rsidR="00FA4B6B" w:rsidRPr="00BE2240">
        <w:rPr>
          <w:rFonts w:ascii="Verdana" w:hAnsi="Verdana"/>
          <w:sz w:val="20"/>
          <w:szCs w:val="20"/>
        </w:rPr>
        <w:t>на града. Обиколката включва преминаване през Червената крепост – укрепление, намиращо се в старата част на Делхи, Джама Масджид - най - голямата джамия в Индия</w:t>
      </w:r>
      <w:r w:rsidR="00C8146B" w:rsidRPr="00BE2240">
        <w:rPr>
          <w:rFonts w:ascii="Verdana" w:hAnsi="Verdana"/>
          <w:sz w:val="20"/>
          <w:szCs w:val="20"/>
        </w:rPr>
        <w:t xml:space="preserve"> с</w:t>
      </w:r>
      <w:r w:rsidR="00FA4B6B" w:rsidRPr="00BE2240">
        <w:rPr>
          <w:rFonts w:ascii="Verdana" w:hAnsi="Verdana"/>
          <w:sz w:val="20"/>
          <w:szCs w:val="20"/>
        </w:rPr>
        <w:t xml:space="preserve"> три входа, четири ъглови кули и две минарета, издигащи се на </w:t>
      </w:r>
      <w:r w:rsidR="00C8146B" w:rsidRPr="00BE2240">
        <w:rPr>
          <w:rFonts w:ascii="Verdana" w:hAnsi="Verdana"/>
          <w:sz w:val="20"/>
          <w:szCs w:val="20"/>
        </w:rPr>
        <w:t>повече от</w:t>
      </w:r>
      <w:r w:rsidR="00FA4B6B" w:rsidRPr="00BE2240">
        <w:rPr>
          <w:rFonts w:ascii="Verdana" w:hAnsi="Verdana"/>
          <w:sz w:val="20"/>
          <w:szCs w:val="20"/>
        </w:rPr>
        <w:t xml:space="preserve"> 40 м. И двете сгради са </w:t>
      </w:r>
      <w:r w:rsidR="00C8146B" w:rsidRPr="00BE2240">
        <w:rPr>
          <w:rFonts w:ascii="Verdana" w:hAnsi="Verdana"/>
          <w:sz w:val="20"/>
          <w:szCs w:val="20"/>
        </w:rPr>
        <w:t>построени</w:t>
      </w:r>
      <w:r w:rsidR="00FA4B6B" w:rsidRPr="00BE2240">
        <w:rPr>
          <w:rFonts w:ascii="Verdana" w:hAnsi="Verdana"/>
          <w:sz w:val="20"/>
          <w:szCs w:val="20"/>
        </w:rPr>
        <w:t xml:space="preserve"> по заповед на може би най - прочутия моголски владетел Шах Джахан. По желание </w:t>
      </w:r>
      <w:r w:rsidR="00C8146B" w:rsidRPr="00BE2240">
        <w:rPr>
          <w:rFonts w:ascii="Verdana" w:hAnsi="Verdana"/>
          <w:sz w:val="20"/>
          <w:szCs w:val="20"/>
        </w:rPr>
        <w:t>– посещение</w:t>
      </w:r>
      <w:r w:rsidR="00FA4B6B" w:rsidRPr="00BE2240">
        <w:rPr>
          <w:rFonts w:ascii="Verdana" w:hAnsi="Verdana"/>
          <w:sz w:val="20"/>
          <w:szCs w:val="20"/>
        </w:rPr>
        <w:t xml:space="preserve"> на гробницата на Хумаюн</w:t>
      </w:r>
      <w:r w:rsidR="00FA4B6B" w:rsidRPr="00BE2240">
        <w:rPr>
          <w:rFonts w:ascii="Verdana" w:hAnsi="Verdana"/>
          <w:sz w:val="20"/>
          <w:szCs w:val="20"/>
          <w:lang w:val="en-US"/>
        </w:rPr>
        <w:t>.</w:t>
      </w:r>
      <w:r w:rsidR="00FA4B6B" w:rsidRPr="00BE2240">
        <w:rPr>
          <w:rFonts w:ascii="Verdana" w:hAnsi="Verdana"/>
          <w:sz w:val="20"/>
          <w:szCs w:val="20"/>
        </w:rPr>
        <w:t xml:space="preserve"> Обиколката </w:t>
      </w:r>
      <w:r w:rsidR="00C8146B" w:rsidRPr="00BE2240">
        <w:rPr>
          <w:rFonts w:ascii="Verdana" w:hAnsi="Verdana"/>
          <w:sz w:val="20"/>
          <w:szCs w:val="20"/>
        </w:rPr>
        <w:t>продължава до</w:t>
      </w:r>
      <w:r w:rsidR="00FA4B6B" w:rsidRPr="00BE2240">
        <w:rPr>
          <w:rFonts w:ascii="Verdana" w:hAnsi="Verdana"/>
          <w:sz w:val="20"/>
          <w:szCs w:val="20"/>
        </w:rPr>
        <w:t xml:space="preserve"> Радж Гат, където обикновена плоча от черен мрамор бележи мястото, на което е бил кремиран Махатма Ганди след убийството му през 1948</w:t>
      </w:r>
      <w:r w:rsidR="00FA4B6B" w:rsidRPr="00BE2240">
        <w:rPr>
          <w:rFonts w:ascii="Verdana" w:hAnsi="Verdana"/>
          <w:sz w:val="20"/>
          <w:szCs w:val="20"/>
          <w:lang w:val="ru-RU"/>
        </w:rPr>
        <w:t xml:space="preserve"> </w:t>
      </w:r>
      <w:r w:rsidR="00FA4B6B" w:rsidRPr="00BE2240">
        <w:rPr>
          <w:rFonts w:ascii="Verdana" w:hAnsi="Verdana"/>
          <w:sz w:val="20"/>
          <w:szCs w:val="20"/>
        </w:rPr>
        <w:t xml:space="preserve">г. Автобусният тур </w:t>
      </w:r>
      <w:r w:rsidR="00C8146B" w:rsidRPr="00BE2240">
        <w:rPr>
          <w:rFonts w:ascii="Verdana" w:hAnsi="Verdana"/>
          <w:sz w:val="20"/>
          <w:szCs w:val="20"/>
        </w:rPr>
        <w:t>включва</w:t>
      </w:r>
      <w:r w:rsidR="00FA4B6B" w:rsidRPr="00BE2240">
        <w:rPr>
          <w:rFonts w:ascii="Verdana" w:hAnsi="Verdana"/>
          <w:sz w:val="20"/>
          <w:szCs w:val="20"/>
        </w:rPr>
        <w:t xml:space="preserve"> Раджпат, булеварда, по който преминава </w:t>
      </w:r>
      <w:r w:rsidR="00FA4B6B" w:rsidRPr="005A5180">
        <w:rPr>
          <w:rFonts w:ascii="Verdana" w:hAnsi="Verdana"/>
          <w:sz w:val="20"/>
          <w:szCs w:val="20"/>
        </w:rPr>
        <w:t>парад</w:t>
      </w:r>
      <w:r w:rsidR="00C5076C" w:rsidRPr="005A5180">
        <w:rPr>
          <w:rFonts w:ascii="Verdana" w:hAnsi="Verdana"/>
          <w:sz w:val="20"/>
          <w:szCs w:val="20"/>
        </w:rPr>
        <w:t>ът</w:t>
      </w:r>
      <w:r w:rsidR="00C8146B" w:rsidRPr="005A5180">
        <w:rPr>
          <w:rFonts w:ascii="Verdana" w:hAnsi="Verdana"/>
          <w:sz w:val="20"/>
          <w:szCs w:val="20"/>
        </w:rPr>
        <w:t>,</w:t>
      </w:r>
      <w:r w:rsidR="00FA4B6B" w:rsidRPr="00BE2240">
        <w:rPr>
          <w:rFonts w:ascii="Verdana" w:hAnsi="Verdana"/>
          <w:sz w:val="20"/>
          <w:szCs w:val="20"/>
        </w:rPr>
        <w:t xml:space="preserve"> организиран по случай „Деня на Републиката”, Раштрапати Бхаван или Президентския дворец, Сансад Бхаван или сградата на Парламента, „</w:t>
      </w:r>
      <w:r w:rsidR="00FA4B6B" w:rsidRPr="00BE2240">
        <w:rPr>
          <w:rFonts w:ascii="Verdana" w:hAnsi="Verdana"/>
          <w:sz w:val="20"/>
          <w:szCs w:val="20"/>
          <w:lang w:val="ru-RU"/>
        </w:rPr>
        <w:t>Вратата</w:t>
      </w:r>
      <w:r w:rsidR="00FA4B6B" w:rsidRPr="00BE2240">
        <w:rPr>
          <w:rFonts w:ascii="Verdana" w:hAnsi="Verdana"/>
          <w:sz w:val="20"/>
          <w:szCs w:val="20"/>
        </w:rPr>
        <w:t xml:space="preserve"> на Индия”- 42-метров монумент, посветен на индийците, загинали през Първата световна война, под който се намира и Мемориал</w:t>
      </w:r>
      <w:r w:rsidR="00D03062" w:rsidRPr="00BE2240">
        <w:rPr>
          <w:rFonts w:ascii="Verdana" w:hAnsi="Verdana"/>
          <w:sz w:val="20"/>
          <w:szCs w:val="20"/>
        </w:rPr>
        <w:t>а</w:t>
      </w:r>
      <w:r w:rsidR="00FA4B6B" w:rsidRPr="00BE2240">
        <w:rPr>
          <w:rFonts w:ascii="Verdana" w:hAnsi="Verdana"/>
          <w:sz w:val="20"/>
          <w:szCs w:val="20"/>
        </w:rPr>
        <w:t xml:space="preserve"> на незнайния войн. </w:t>
      </w:r>
      <w:r w:rsidR="00FA4B6B" w:rsidRPr="00BE2240">
        <w:rPr>
          <w:rFonts w:ascii="Verdana" w:hAnsi="Verdana"/>
          <w:b/>
          <w:sz w:val="20"/>
          <w:szCs w:val="20"/>
        </w:rPr>
        <w:t>Нощувка</w:t>
      </w:r>
      <w:r w:rsidR="00FA4B6B" w:rsidRPr="00BE2240">
        <w:rPr>
          <w:rFonts w:ascii="Verdana" w:hAnsi="Verdana"/>
          <w:b/>
          <w:sz w:val="20"/>
          <w:szCs w:val="20"/>
          <w:lang w:val="ru-RU"/>
        </w:rPr>
        <w:t>.</w:t>
      </w:r>
      <w:r w:rsidR="00FA4B6B" w:rsidRPr="00A70217">
        <w:rPr>
          <w:rFonts w:ascii="Verdana" w:hAnsi="Verdana"/>
          <w:b/>
          <w:sz w:val="20"/>
          <w:szCs w:val="20"/>
        </w:rPr>
        <w:t xml:space="preserve"> </w:t>
      </w:r>
    </w:p>
    <w:p w:rsidR="00FA4B6B" w:rsidRDefault="006648E2" w:rsidP="00FA4B6B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3</w:t>
      </w:r>
      <w:r w:rsidR="00FA4B6B" w:rsidRPr="002A3A51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FA4B6B" w:rsidRPr="00153264">
        <w:rPr>
          <w:rFonts w:ascii="Verdana" w:hAnsi="Verdana"/>
          <w:b/>
          <w:color w:val="FF6600"/>
          <w:sz w:val="20"/>
          <w:szCs w:val="20"/>
          <w:lang w:val="ru-RU"/>
        </w:rPr>
        <w:t xml:space="preserve"> </w:t>
      </w:r>
      <w:r w:rsidR="00FA4B6B" w:rsidRPr="002A3A51">
        <w:rPr>
          <w:rFonts w:ascii="Verdana" w:hAnsi="Verdana"/>
          <w:b/>
          <w:color w:val="FF6600"/>
          <w:sz w:val="20"/>
          <w:szCs w:val="20"/>
        </w:rPr>
        <w:t>Делхи</w:t>
      </w:r>
      <w:r w:rsidR="003E44D0">
        <w:rPr>
          <w:rFonts w:ascii="Verdana" w:hAnsi="Verdana"/>
          <w:b/>
          <w:color w:val="FF6600"/>
          <w:sz w:val="20"/>
          <w:szCs w:val="20"/>
        </w:rPr>
        <w:t xml:space="preserve"> – Агра </w:t>
      </w:r>
    </w:p>
    <w:p w:rsidR="003E44D0" w:rsidRPr="00A90F57" w:rsidRDefault="00FA4B6B" w:rsidP="00FA4B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Закуска. </w:t>
      </w:r>
      <w:r>
        <w:rPr>
          <w:rFonts w:ascii="Verdana" w:hAnsi="Verdana"/>
          <w:sz w:val="20"/>
          <w:szCs w:val="20"/>
        </w:rPr>
        <w:t xml:space="preserve">Разглеждането на </w:t>
      </w:r>
      <w:r w:rsidRPr="00FA4B6B">
        <w:rPr>
          <w:rFonts w:ascii="Verdana" w:hAnsi="Verdana"/>
          <w:b/>
          <w:sz w:val="20"/>
          <w:szCs w:val="20"/>
        </w:rPr>
        <w:t>Делхи</w:t>
      </w:r>
      <w:r>
        <w:rPr>
          <w:rFonts w:ascii="Verdana" w:hAnsi="Verdana"/>
          <w:sz w:val="20"/>
          <w:szCs w:val="20"/>
        </w:rPr>
        <w:t xml:space="preserve"> продължава с посещение на архитектурния комплекс </w:t>
      </w:r>
      <w:r w:rsidRPr="00FA4B6B">
        <w:rPr>
          <w:rFonts w:ascii="Verdana" w:hAnsi="Verdana"/>
          <w:sz w:val="20"/>
          <w:szCs w:val="20"/>
        </w:rPr>
        <w:t>Кутуб Минар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 xml:space="preserve">(UNESCO). </w:t>
      </w:r>
      <w:r w:rsidR="00013644" w:rsidRPr="003E44D0">
        <w:rPr>
          <w:rFonts w:ascii="Verdana" w:hAnsi="Verdana"/>
          <w:sz w:val="20"/>
          <w:szCs w:val="20"/>
        </w:rPr>
        <w:t>Съхраняващ останки от най-ранните мюсюлмански сгради на територията на Индия, а</w:t>
      </w:r>
      <w:r w:rsidR="003E44D0" w:rsidRPr="003E44D0">
        <w:rPr>
          <w:rFonts w:ascii="Verdana" w:hAnsi="Verdana"/>
          <w:sz w:val="20"/>
          <w:szCs w:val="20"/>
        </w:rPr>
        <w:t>рхитектурният ансамбъл е безценен културно-исторически паметник, в който може да бъде проследено развитието на индо-ислямската архитектура. Без съмнение най-силно впечатление правят най-високото минаре в Индия, както и портата Алай Дарваза.</w:t>
      </w:r>
      <w:r w:rsidR="003E44D0">
        <w:rPr>
          <w:rFonts w:ascii="Verdana" w:hAnsi="Verdana"/>
          <w:sz w:val="20"/>
          <w:szCs w:val="20"/>
        </w:rPr>
        <w:t xml:space="preserve"> След обиколката на комплекса </w:t>
      </w:r>
      <w:r w:rsidR="00A12E4C">
        <w:rPr>
          <w:rFonts w:ascii="Verdana" w:hAnsi="Verdana"/>
          <w:sz w:val="20"/>
          <w:szCs w:val="20"/>
        </w:rPr>
        <w:t>–</w:t>
      </w:r>
      <w:r w:rsidR="003E44D0">
        <w:rPr>
          <w:rFonts w:ascii="Verdana" w:hAnsi="Verdana"/>
          <w:sz w:val="20"/>
          <w:szCs w:val="20"/>
        </w:rPr>
        <w:t xml:space="preserve"> </w:t>
      </w:r>
      <w:r w:rsidR="003E44D0" w:rsidRPr="00BE2240">
        <w:rPr>
          <w:rFonts w:ascii="Verdana" w:hAnsi="Verdana"/>
          <w:sz w:val="20"/>
          <w:szCs w:val="20"/>
        </w:rPr>
        <w:t>отпътува</w:t>
      </w:r>
      <w:r w:rsidR="00A12E4C" w:rsidRPr="00BE2240">
        <w:rPr>
          <w:rFonts w:ascii="Verdana" w:hAnsi="Verdana"/>
          <w:sz w:val="20"/>
          <w:szCs w:val="20"/>
        </w:rPr>
        <w:t>не</w:t>
      </w:r>
      <w:r w:rsidR="003E44D0" w:rsidRPr="00BE2240">
        <w:rPr>
          <w:rFonts w:ascii="Verdana" w:hAnsi="Verdana"/>
          <w:sz w:val="20"/>
          <w:szCs w:val="20"/>
        </w:rPr>
        <w:t xml:space="preserve"> към </w:t>
      </w:r>
      <w:r w:rsidR="00740212" w:rsidRPr="00BE2240">
        <w:rPr>
          <w:rFonts w:ascii="Verdana" w:hAnsi="Verdana"/>
          <w:b/>
          <w:sz w:val="20"/>
          <w:szCs w:val="20"/>
        </w:rPr>
        <w:t xml:space="preserve">Агра. </w:t>
      </w:r>
      <w:r w:rsidR="008339FB" w:rsidRPr="00BE2240">
        <w:rPr>
          <w:rFonts w:ascii="Verdana" w:hAnsi="Verdana"/>
          <w:sz w:val="20"/>
          <w:szCs w:val="20"/>
        </w:rPr>
        <w:t>При</w:t>
      </w:r>
      <w:r w:rsidR="008339FB" w:rsidRPr="00A90F57">
        <w:rPr>
          <w:rFonts w:ascii="Verdana" w:hAnsi="Verdana"/>
          <w:sz w:val="20"/>
          <w:szCs w:val="20"/>
        </w:rPr>
        <w:t xml:space="preserve"> пристигането, се предвижда </w:t>
      </w:r>
      <w:r w:rsidR="008339FB" w:rsidRPr="00A90F57">
        <w:rPr>
          <w:rFonts w:ascii="Verdana" w:hAnsi="Verdana"/>
          <w:sz w:val="20"/>
          <w:szCs w:val="20"/>
        </w:rPr>
        <w:lastRenderedPageBreak/>
        <w:t xml:space="preserve">разглеждане на градините Мехтаб </w:t>
      </w:r>
      <w:r w:rsidR="00A90F57" w:rsidRPr="00A90F57">
        <w:rPr>
          <w:rFonts w:ascii="Verdana" w:hAnsi="Verdana"/>
          <w:sz w:val="20"/>
          <w:szCs w:val="20"/>
        </w:rPr>
        <w:t>Баг</w:t>
      </w:r>
      <w:r w:rsidR="008339FB" w:rsidRPr="00A90F57">
        <w:rPr>
          <w:rFonts w:ascii="Verdana" w:hAnsi="Verdana"/>
          <w:sz w:val="20"/>
          <w:szCs w:val="20"/>
        </w:rPr>
        <w:t xml:space="preserve">, откъде се открива най – добрата гледка към Тадж Махал. </w:t>
      </w:r>
      <w:r w:rsidR="003E44D0" w:rsidRPr="00A90F57">
        <w:rPr>
          <w:rFonts w:ascii="Verdana" w:hAnsi="Verdana"/>
          <w:sz w:val="20"/>
          <w:szCs w:val="20"/>
        </w:rPr>
        <w:t>Настаняване в хотел</w:t>
      </w:r>
      <w:r w:rsidR="003E44D0" w:rsidRPr="00A90F57">
        <w:rPr>
          <w:rFonts w:ascii="Verdana" w:hAnsi="Verdana"/>
          <w:b/>
          <w:sz w:val="20"/>
          <w:szCs w:val="20"/>
        </w:rPr>
        <w:t>. Нощувка</w:t>
      </w:r>
      <w:r w:rsidR="006648E2" w:rsidRPr="00A90F57">
        <w:rPr>
          <w:rFonts w:ascii="Verdana" w:hAnsi="Verdana"/>
          <w:b/>
          <w:sz w:val="20"/>
          <w:szCs w:val="20"/>
        </w:rPr>
        <w:t>.</w:t>
      </w:r>
    </w:p>
    <w:p w:rsidR="00FA4B6B" w:rsidRDefault="006648E2" w:rsidP="00FA4B6B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4</w:t>
      </w:r>
      <w:r w:rsidR="00FA4B6B" w:rsidRPr="00A35F43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FA4B6B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="003E44D0">
        <w:rPr>
          <w:rFonts w:ascii="Verdana" w:hAnsi="Verdana"/>
          <w:b/>
          <w:color w:val="FF6600"/>
          <w:sz w:val="20"/>
          <w:szCs w:val="20"/>
        </w:rPr>
        <w:t>Агра</w:t>
      </w:r>
    </w:p>
    <w:p w:rsidR="00A06E84" w:rsidRPr="00A90F57" w:rsidRDefault="003E44D0" w:rsidP="00A90F57">
      <w:pPr>
        <w:rPr>
          <w:rFonts w:cs="Tahoma"/>
        </w:rPr>
      </w:pPr>
      <w:r w:rsidRPr="00A90F57">
        <w:rPr>
          <w:rFonts w:ascii="Verdana" w:hAnsi="Verdana"/>
          <w:sz w:val="20"/>
          <w:szCs w:val="20"/>
        </w:rPr>
        <w:t xml:space="preserve">Ранно </w:t>
      </w:r>
      <w:r w:rsidRPr="00BE2240">
        <w:rPr>
          <w:rFonts w:ascii="Verdana" w:hAnsi="Verdana"/>
          <w:sz w:val="20"/>
          <w:szCs w:val="20"/>
        </w:rPr>
        <w:t xml:space="preserve">ставане </w:t>
      </w:r>
      <w:r w:rsidR="00A833AC" w:rsidRPr="00BE2240">
        <w:rPr>
          <w:rFonts w:ascii="Verdana" w:hAnsi="Verdana"/>
          <w:sz w:val="20"/>
          <w:szCs w:val="20"/>
        </w:rPr>
        <w:t xml:space="preserve">и </w:t>
      </w:r>
      <w:r w:rsidRPr="00BE2240">
        <w:rPr>
          <w:rFonts w:ascii="Verdana" w:hAnsi="Verdana"/>
          <w:sz w:val="20"/>
          <w:szCs w:val="20"/>
        </w:rPr>
        <w:t>посещение</w:t>
      </w:r>
      <w:r w:rsidR="007262E5" w:rsidRPr="00BE2240">
        <w:rPr>
          <w:rFonts w:ascii="Verdana" w:hAnsi="Verdana"/>
          <w:sz w:val="20"/>
          <w:szCs w:val="20"/>
        </w:rPr>
        <w:t xml:space="preserve"> по изгрев слънце</w:t>
      </w:r>
      <w:r w:rsidRPr="00BE2240">
        <w:rPr>
          <w:rFonts w:ascii="Verdana" w:hAnsi="Verdana"/>
          <w:sz w:val="20"/>
          <w:szCs w:val="20"/>
        </w:rPr>
        <w:t xml:space="preserve"> на прочутата гробница Тадж Махал, построена за любимата съпруга на моголския владетел Шах Джахан - Мумтаз Махал. Изящната гробница е един от най - бляскавите примери за високите достижения на моголската култура и архитектура. Съчетала в себе си елементи от индийския и персийски</w:t>
      </w:r>
      <w:r w:rsidR="008D399F" w:rsidRPr="00BE2240">
        <w:rPr>
          <w:rFonts w:ascii="Verdana" w:hAnsi="Verdana"/>
          <w:sz w:val="20"/>
          <w:szCs w:val="20"/>
        </w:rPr>
        <w:t>я</w:t>
      </w:r>
      <w:r w:rsidRPr="00BE2240">
        <w:rPr>
          <w:rFonts w:ascii="Verdana" w:hAnsi="Verdana"/>
          <w:sz w:val="20"/>
          <w:szCs w:val="20"/>
        </w:rPr>
        <w:t xml:space="preserve"> архитектурни стилове, тя се е превърнала в символ на вечната любов на шаха към неговата съпруга.</w:t>
      </w:r>
      <w:r w:rsidR="006648E2" w:rsidRPr="00BE2240">
        <w:rPr>
          <w:rFonts w:ascii="Verdana" w:hAnsi="Verdana"/>
          <w:sz w:val="20"/>
          <w:szCs w:val="20"/>
        </w:rPr>
        <w:t xml:space="preserve"> Връщане в хотела. </w:t>
      </w:r>
      <w:r w:rsidR="00036E22" w:rsidRPr="00BE2240">
        <w:rPr>
          <w:rFonts w:ascii="Verdana" w:hAnsi="Verdana"/>
          <w:b/>
          <w:sz w:val="20"/>
          <w:szCs w:val="20"/>
        </w:rPr>
        <w:t>Закуска.</w:t>
      </w:r>
      <w:r w:rsidR="00036E22" w:rsidRPr="00BE2240">
        <w:rPr>
          <w:rFonts w:ascii="Verdana" w:hAnsi="Verdana"/>
          <w:sz w:val="20"/>
          <w:szCs w:val="20"/>
        </w:rPr>
        <w:t xml:space="preserve"> </w:t>
      </w:r>
      <w:r w:rsidR="008D399F" w:rsidRPr="00BE2240">
        <w:rPr>
          <w:rFonts w:ascii="Verdana" w:hAnsi="Verdana"/>
          <w:sz w:val="20"/>
          <w:szCs w:val="20"/>
        </w:rPr>
        <w:t>П</w:t>
      </w:r>
      <w:r w:rsidRPr="00BE2240">
        <w:rPr>
          <w:rFonts w:ascii="Verdana" w:hAnsi="Verdana"/>
          <w:sz w:val="20"/>
          <w:szCs w:val="20"/>
        </w:rPr>
        <w:t>осещение на Червения Форт –</w:t>
      </w:r>
      <w:r w:rsidR="00A06E84" w:rsidRPr="00BE2240">
        <w:rPr>
          <w:rFonts w:ascii="Verdana" w:hAnsi="Verdana"/>
          <w:sz w:val="20"/>
          <w:szCs w:val="20"/>
        </w:rPr>
        <w:t xml:space="preserve"> могъща крепост</w:t>
      </w:r>
      <w:r w:rsidR="008D399F" w:rsidRPr="00BE2240">
        <w:rPr>
          <w:rFonts w:ascii="Verdana" w:hAnsi="Verdana"/>
          <w:sz w:val="20"/>
          <w:szCs w:val="20"/>
        </w:rPr>
        <w:t>,</w:t>
      </w:r>
      <w:r w:rsidR="00A06E84" w:rsidRPr="00BE2240">
        <w:rPr>
          <w:rFonts w:ascii="Verdana" w:hAnsi="Verdana"/>
          <w:sz w:val="20"/>
          <w:szCs w:val="20"/>
        </w:rPr>
        <w:t xml:space="preserve"> издигната по време на</w:t>
      </w:r>
      <w:r w:rsidRPr="00BE2240">
        <w:rPr>
          <w:rFonts w:ascii="Verdana" w:hAnsi="Verdana"/>
          <w:sz w:val="20"/>
          <w:szCs w:val="20"/>
        </w:rPr>
        <w:t xml:space="preserve"> зла</w:t>
      </w:r>
      <w:r w:rsidR="00A06E84" w:rsidRPr="00BE2240">
        <w:rPr>
          <w:rFonts w:ascii="Verdana" w:hAnsi="Verdana"/>
          <w:sz w:val="20"/>
          <w:szCs w:val="20"/>
        </w:rPr>
        <w:t xml:space="preserve">тния век на моголската династия по заповед на Акбар. Цитаделата впечатлява с внушителните си крепостни стени и </w:t>
      </w:r>
      <w:r w:rsidR="008D399F" w:rsidRPr="00BE2240">
        <w:rPr>
          <w:rFonts w:ascii="Verdana" w:hAnsi="Verdana"/>
          <w:sz w:val="20"/>
          <w:szCs w:val="20"/>
        </w:rPr>
        <w:t>к</w:t>
      </w:r>
      <w:r w:rsidR="00A06E84" w:rsidRPr="00BE2240">
        <w:rPr>
          <w:rFonts w:ascii="Verdana" w:hAnsi="Verdana"/>
          <w:sz w:val="20"/>
          <w:szCs w:val="20"/>
        </w:rPr>
        <w:t>ули, които превръщат червения форт в една от най-</w:t>
      </w:r>
      <w:r w:rsidR="001432A0" w:rsidRPr="00BE2240">
        <w:rPr>
          <w:rFonts w:ascii="Verdana" w:hAnsi="Verdana"/>
          <w:sz w:val="20"/>
          <w:szCs w:val="20"/>
        </w:rPr>
        <w:t xml:space="preserve">непристъпните крепости в Индия. </w:t>
      </w:r>
      <w:r w:rsidR="00A90F57" w:rsidRPr="00BE2240">
        <w:rPr>
          <w:rFonts w:ascii="Verdana" w:hAnsi="Verdana" w:cs="Tahoma"/>
          <w:sz w:val="20"/>
          <w:szCs w:val="20"/>
        </w:rPr>
        <w:t>Посещение на гробницата на Итимад уд Даула</w:t>
      </w:r>
      <w:r w:rsidR="00EA7FA1" w:rsidRPr="00BE2240">
        <w:rPr>
          <w:rFonts w:ascii="Verdana" w:hAnsi="Verdana" w:cs="Tahoma"/>
          <w:sz w:val="20"/>
          <w:szCs w:val="20"/>
        </w:rPr>
        <w:t xml:space="preserve"> или </w:t>
      </w:r>
      <w:r w:rsidR="00A90F57" w:rsidRPr="00BE2240">
        <w:rPr>
          <w:rFonts w:ascii="Verdana" w:hAnsi="Verdana" w:cs="Tahoma"/>
          <w:sz w:val="20"/>
          <w:szCs w:val="20"/>
        </w:rPr>
        <w:t>Стълб</w:t>
      </w:r>
      <w:r w:rsidR="00EA7FA1" w:rsidRPr="00BE2240">
        <w:rPr>
          <w:rFonts w:ascii="Verdana" w:hAnsi="Verdana" w:cs="Tahoma"/>
          <w:sz w:val="20"/>
          <w:szCs w:val="20"/>
        </w:rPr>
        <w:t>а</w:t>
      </w:r>
      <w:r w:rsidR="00A90F57" w:rsidRPr="00BE2240">
        <w:rPr>
          <w:rFonts w:ascii="Verdana" w:hAnsi="Verdana" w:cs="Tahoma"/>
          <w:sz w:val="20"/>
          <w:szCs w:val="20"/>
        </w:rPr>
        <w:t xml:space="preserve"> на империята. Свекър и съветник на шах Хумаюн, Мирза Гиаз Бек печели това прозвище заради огромната си роля в управлението на държавата. След смъртта му в негова чест е издигната гробница</w:t>
      </w:r>
      <w:r w:rsidR="008D399F" w:rsidRPr="00BE2240">
        <w:rPr>
          <w:rFonts w:ascii="Verdana" w:hAnsi="Verdana" w:cs="Tahoma"/>
          <w:sz w:val="20"/>
          <w:szCs w:val="20"/>
        </w:rPr>
        <w:t xml:space="preserve"> </w:t>
      </w:r>
      <w:r w:rsidR="00A90F57" w:rsidRPr="00BE2240">
        <w:rPr>
          <w:rFonts w:ascii="Verdana" w:hAnsi="Verdana" w:cs="Tahoma"/>
          <w:sz w:val="20"/>
          <w:szCs w:val="20"/>
        </w:rPr>
        <w:t>от бял мрамор. По</w:t>
      </w:r>
      <w:r w:rsidR="00EA7FA1" w:rsidRPr="00BE2240">
        <w:rPr>
          <w:rFonts w:ascii="Verdana" w:hAnsi="Verdana" w:cs="Tahoma"/>
          <w:sz w:val="20"/>
          <w:szCs w:val="20"/>
        </w:rPr>
        <w:t xml:space="preserve"> </w:t>
      </w:r>
      <w:r w:rsidR="00A90F57" w:rsidRPr="00BE2240">
        <w:rPr>
          <w:rFonts w:ascii="Verdana" w:hAnsi="Verdana" w:cs="Tahoma"/>
          <w:sz w:val="20"/>
          <w:szCs w:val="20"/>
        </w:rPr>
        <w:t>-</w:t>
      </w:r>
      <w:r w:rsidR="00EA7FA1" w:rsidRPr="00BE2240">
        <w:rPr>
          <w:rFonts w:ascii="Verdana" w:hAnsi="Verdana" w:cs="Tahoma"/>
          <w:sz w:val="20"/>
          <w:szCs w:val="20"/>
        </w:rPr>
        <w:t xml:space="preserve"> </w:t>
      </w:r>
      <w:r w:rsidR="00A90F57" w:rsidRPr="00BE2240">
        <w:rPr>
          <w:rFonts w:ascii="Verdana" w:hAnsi="Verdana" w:cs="Tahoma"/>
          <w:sz w:val="20"/>
          <w:szCs w:val="20"/>
        </w:rPr>
        <w:t xml:space="preserve">късно тя </w:t>
      </w:r>
      <w:r w:rsidR="008A70CD" w:rsidRPr="00BE2240">
        <w:rPr>
          <w:rFonts w:ascii="Verdana" w:hAnsi="Verdana" w:cs="Tahoma"/>
          <w:sz w:val="20"/>
          <w:szCs w:val="20"/>
        </w:rPr>
        <w:t>става</w:t>
      </w:r>
      <w:r w:rsidR="00A90F57" w:rsidRPr="00BE2240">
        <w:rPr>
          <w:rFonts w:ascii="Verdana" w:hAnsi="Verdana" w:cs="Tahoma"/>
          <w:sz w:val="20"/>
          <w:szCs w:val="20"/>
        </w:rPr>
        <w:t xml:space="preserve"> пример за изграждането на</w:t>
      </w:r>
      <w:r w:rsidR="00A90F57" w:rsidRPr="00A90F57">
        <w:rPr>
          <w:rFonts w:ascii="Verdana" w:hAnsi="Verdana" w:cs="Tahoma"/>
          <w:sz w:val="20"/>
          <w:szCs w:val="20"/>
        </w:rPr>
        <w:t xml:space="preserve"> величествения Тадж Махал.</w:t>
      </w:r>
      <w:r w:rsidR="00A90F57" w:rsidRPr="00A90F57">
        <w:rPr>
          <w:rFonts w:cs="Tahoma"/>
        </w:rPr>
        <w:t xml:space="preserve"> </w:t>
      </w:r>
      <w:r w:rsidR="00A06E84" w:rsidRPr="00A90F57">
        <w:rPr>
          <w:rFonts w:ascii="Verdana" w:hAnsi="Verdana"/>
          <w:b/>
          <w:sz w:val="20"/>
          <w:szCs w:val="20"/>
        </w:rPr>
        <w:t>Нощувка.</w:t>
      </w:r>
    </w:p>
    <w:p w:rsidR="003E44D0" w:rsidRDefault="006648E2" w:rsidP="00FA4B6B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5</w:t>
      </w:r>
      <w:r w:rsidR="00A06E84" w:rsidRPr="00A35F43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A06E84">
        <w:rPr>
          <w:rFonts w:ascii="Verdana" w:hAnsi="Verdana"/>
          <w:b/>
          <w:color w:val="FF6600"/>
          <w:sz w:val="20"/>
          <w:szCs w:val="20"/>
        </w:rPr>
        <w:t xml:space="preserve">  Агра – Фатехпур Сикри – </w:t>
      </w:r>
      <w:r w:rsidR="007C5FD4">
        <w:rPr>
          <w:rFonts w:ascii="Verdana" w:hAnsi="Verdana"/>
          <w:b/>
          <w:color w:val="FF6600"/>
          <w:sz w:val="20"/>
          <w:szCs w:val="20"/>
        </w:rPr>
        <w:t xml:space="preserve">Чанд Баори - </w:t>
      </w:r>
      <w:r w:rsidR="00A06E84">
        <w:rPr>
          <w:rFonts w:ascii="Verdana" w:hAnsi="Verdana"/>
          <w:b/>
          <w:color w:val="FF6600"/>
          <w:sz w:val="20"/>
          <w:szCs w:val="20"/>
        </w:rPr>
        <w:t xml:space="preserve">Джайпур </w:t>
      </w:r>
    </w:p>
    <w:p w:rsidR="00A06E84" w:rsidRPr="007C5FD4" w:rsidRDefault="00A06E84" w:rsidP="00B67E91">
      <w:pPr>
        <w:rPr>
          <w:rFonts w:ascii="Verdana" w:hAnsi="Verdana" w:cs="Tahoma"/>
          <w:sz w:val="20"/>
          <w:szCs w:val="20"/>
        </w:rPr>
      </w:pPr>
      <w:r w:rsidRPr="007C5FD4">
        <w:rPr>
          <w:rFonts w:ascii="Verdana" w:hAnsi="Verdana"/>
          <w:b/>
          <w:sz w:val="20"/>
          <w:szCs w:val="20"/>
        </w:rPr>
        <w:t xml:space="preserve">Закуска. </w:t>
      </w:r>
      <w:r w:rsidR="00750DA9" w:rsidRPr="007C5FD4">
        <w:rPr>
          <w:rFonts w:ascii="Verdana" w:hAnsi="Verdana"/>
          <w:sz w:val="20"/>
          <w:szCs w:val="20"/>
        </w:rPr>
        <w:t>О</w:t>
      </w:r>
      <w:r w:rsidRPr="007C5FD4">
        <w:rPr>
          <w:rFonts w:ascii="Verdana" w:hAnsi="Verdana"/>
          <w:sz w:val="20"/>
          <w:szCs w:val="20"/>
        </w:rPr>
        <w:t xml:space="preserve">тпътуване за </w:t>
      </w:r>
      <w:r w:rsidRPr="007C5FD4">
        <w:rPr>
          <w:rFonts w:ascii="Verdana" w:hAnsi="Verdana"/>
          <w:b/>
          <w:sz w:val="20"/>
          <w:szCs w:val="20"/>
        </w:rPr>
        <w:t xml:space="preserve">Джайпур </w:t>
      </w:r>
      <w:r w:rsidRPr="00BE2240">
        <w:rPr>
          <w:rFonts w:ascii="Verdana" w:hAnsi="Verdana"/>
          <w:sz w:val="20"/>
          <w:szCs w:val="20"/>
        </w:rPr>
        <w:t xml:space="preserve">с попътна спирка във </w:t>
      </w:r>
      <w:r w:rsidRPr="00BE2240">
        <w:rPr>
          <w:rFonts w:ascii="Verdana" w:hAnsi="Verdana"/>
          <w:b/>
          <w:sz w:val="20"/>
          <w:szCs w:val="20"/>
        </w:rPr>
        <w:t>Фатехпур Сикри</w:t>
      </w:r>
      <w:r w:rsidRPr="00BE2240">
        <w:rPr>
          <w:rFonts w:ascii="Verdana" w:hAnsi="Verdana"/>
          <w:sz w:val="20"/>
          <w:szCs w:val="20"/>
          <w:lang w:val="ru-RU"/>
        </w:rPr>
        <w:t xml:space="preserve"> - </w:t>
      </w:r>
      <w:r w:rsidRPr="00BE2240">
        <w:rPr>
          <w:rFonts w:ascii="Verdana" w:hAnsi="Verdana"/>
          <w:sz w:val="20"/>
          <w:szCs w:val="20"/>
        </w:rPr>
        <w:t xml:space="preserve">древната столица на Моголската империя, изградена през </w:t>
      </w:r>
      <w:r w:rsidRPr="00BE2240">
        <w:rPr>
          <w:rFonts w:ascii="Verdana" w:hAnsi="Verdana"/>
          <w:sz w:val="20"/>
          <w:szCs w:val="20"/>
          <w:lang w:val="en-US"/>
        </w:rPr>
        <w:t>XVI</w:t>
      </w:r>
      <w:r w:rsidRPr="00BE2240">
        <w:rPr>
          <w:rFonts w:ascii="Verdana" w:hAnsi="Verdana"/>
          <w:sz w:val="20"/>
          <w:szCs w:val="20"/>
          <w:lang w:val="ru-RU"/>
        </w:rPr>
        <w:t xml:space="preserve"> </w:t>
      </w:r>
      <w:r w:rsidRPr="00BE2240">
        <w:rPr>
          <w:rFonts w:ascii="Verdana" w:hAnsi="Verdana"/>
          <w:sz w:val="20"/>
          <w:szCs w:val="20"/>
        </w:rPr>
        <w:t>в. от считания за най</w:t>
      </w:r>
      <w:r w:rsidRPr="00BE2240">
        <w:rPr>
          <w:rFonts w:ascii="Verdana" w:hAnsi="Verdana"/>
          <w:sz w:val="20"/>
          <w:szCs w:val="20"/>
          <w:lang w:val="ru-RU"/>
        </w:rPr>
        <w:t xml:space="preserve"> </w:t>
      </w:r>
      <w:r w:rsidRPr="00BE2240">
        <w:rPr>
          <w:rFonts w:ascii="Verdana" w:hAnsi="Verdana"/>
          <w:sz w:val="20"/>
          <w:szCs w:val="20"/>
        </w:rPr>
        <w:t>- могъщ владетел на моголите Джалал уд Дин Акбар. Статутът си на столица градът запазва само 15</w:t>
      </w:r>
      <w:r w:rsidRPr="00BE2240">
        <w:rPr>
          <w:rFonts w:ascii="Verdana" w:hAnsi="Verdana"/>
          <w:sz w:val="20"/>
          <w:szCs w:val="20"/>
          <w:lang w:val="ru-RU"/>
        </w:rPr>
        <w:t xml:space="preserve"> </w:t>
      </w:r>
      <w:r w:rsidRPr="00BE2240">
        <w:rPr>
          <w:rFonts w:ascii="Verdana" w:hAnsi="Verdana"/>
          <w:sz w:val="20"/>
          <w:szCs w:val="20"/>
        </w:rPr>
        <w:t xml:space="preserve">г. </w:t>
      </w:r>
      <w:r w:rsidR="00733175" w:rsidRPr="00BE2240">
        <w:rPr>
          <w:rFonts w:ascii="Verdana" w:hAnsi="Verdana"/>
          <w:sz w:val="20"/>
          <w:szCs w:val="20"/>
        </w:rPr>
        <w:t>по</w:t>
      </w:r>
      <w:r w:rsidRPr="00BE2240">
        <w:rPr>
          <w:rFonts w:ascii="Verdana" w:hAnsi="Verdana"/>
          <w:sz w:val="20"/>
          <w:szCs w:val="20"/>
        </w:rPr>
        <w:t xml:space="preserve">ради </w:t>
      </w:r>
      <w:r w:rsidR="0034330B" w:rsidRPr="00BE2240">
        <w:rPr>
          <w:rFonts w:ascii="Verdana" w:hAnsi="Verdana"/>
          <w:sz w:val="20"/>
          <w:szCs w:val="20"/>
        </w:rPr>
        <w:t>липсата</w:t>
      </w:r>
      <w:r w:rsidRPr="00BE2240">
        <w:rPr>
          <w:rFonts w:ascii="Verdana" w:hAnsi="Verdana"/>
          <w:sz w:val="20"/>
          <w:szCs w:val="20"/>
        </w:rPr>
        <w:t xml:space="preserve"> на достатъчно източници на питейна вода. Склоновете, на които е разположен градът, са умело терасирани, за да </w:t>
      </w:r>
      <w:r w:rsidR="0034330B" w:rsidRPr="00BE2240">
        <w:rPr>
          <w:rFonts w:ascii="Verdana" w:hAnsi="Verdana"/>
          <w:sz w:val="20"/>
          <w:szCs w:val="20"/>
        </w:rPr>
        <w:t>се настанят</w:t>
      </w:r>
      <w:r w:rsidRPr="00BE2240">
        <w:rPr>
          <w:rFonts w:ascii="Verdana" w:hAnsi="Verdana"/>
          <w:sz w:val="20"/>
          <w:szCs w:val="20"/>
        </w:rPr>
        <w:t xml:space="preserve"> многобройните гробници и дворци, които заедно с градска</w:t>
      </w:r>
      <w:r w:rsidR="00E06C8B" w:rsidRPr="00BE2240">
        <w:rPr>
          <w:rFonts w:ascii="Verdana" w:hAnsi="Verdana"/>
          <w:sz w:val="20"/>
          <w:szCs w:val="20"/>
        </w:rPr>
        <w:t>та</w:t>
      </w:r>
      <w:r w:rsidRPr="00BE2240">
        <w:rPr>
          <w:rFonts w:ascii="Verdana" w:hAnsi="Verdana"/>
          <w:sz w:val="20"/>
          <w:szCs w:val="20"/>
        </w:rPr>
        <w:t xml:space="preserve"> планировка, сложната водоснабдителна система и канализацията, са доказателство з</w:t>
      </w:r>
      <w:r w:rsidR="00B67E91" w:rsidRPr="00BE2240">
        <w:rPr>
          <w:rFonts w:ascii="Verdana" w:hAnsi="Verdana"/>
          <w:sz w:val="20"/>
          <w:szCs w:val="20"/>
        </w:rPr>
        <w:t xml:space="preserve">а високата култура на моголите. </w:t>
      </w:r>
      <w:r w:rsidR="007C5FD4" w:rsidRPr="00BE2240">
        <w:rPr>
          <w:rFonts w:ascii="Verdana" w:hAnsi="Verdana" w:cs="Tahoma"/>
          <w:sz w:val="20"/>
          <w:szCs w:val="20"/>
        </w:rPr>
        <w:t xml:space="preserve">Попътна спирка за разглеждане на </w:t>
      </w:r>
      <w:r w:rsidR="007C5FD4" w:rsidRPr="00BE2240">
        <w:rPr>
          <w:rFonts w:ascii="Verdana" w:hAnsi="Verdana" w:cs="Tahoma"/>
          <w:b/>
          <w:sz w:val="20"/>
          <w:szCs w:val="20"/>
        </w:rPr>
        <w:t>Чанд Баори</w:t>
      </w:r>
      <w:r w:rsidR="007C5FD4" w:rsidRPr="00BE2240">
        <w:rPr>
          <w:rFonts w:ascii="Verdana" w:hAnsi="Verdana" w:cs="Tahoma"/>
          <w:sz w:val="20"/>
          <w:szCs w:val="20"/>
        </w:rPr>
        <w:t xml:space="preserve">, един от многото терасовидни кладенци, създадени на територията на иначе сухата област Раджастан. Стъпаловидният кладенец в Абхенери впечатлява със своите мащаби и изящна архитектура. </w:t>
      </w:r>
      <w:r w:rsidR="00E06C8B" w:rsidRPr="00BE2240">
        <w:rPr>
          <w:rFonts w:ascii="Verdana" w:hAnsi="Verdana"/>
          <w:color w:val="000000"/>
          <w:sz w:val="20"/>
          <w:szCs w:val="20"/>
        </w:rPr>
        <w:t>Отпътуване за</w:t>
      </w:r>
      <w:r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Pr="00BE2240">
        <w:rPr>
          <w:rFonts w:ascii="Verdana" w:hAnsi="Verdana"/>
          <w:b/>
          <w:color w:val="000000"/>
          <w:sz w:val="20"/>
          <w:szCs w:val="20"/>
        </w:rPr>
        <w:t>Джайпур.</w:t>
      </w:r>
      <w:r w:rsidRPr="00BE2240">
        <w:rPr>
          <w:rFonts w:ascii="Verdana" w:hAnsi="Verdana"/>
          <w:color w:val="000000"/>
          <w:sz w:val="20"/>
          <w:szCs w:val="20"/>
        </w:rPr>
        <w:t xml:space="preserve"> Настаняване в хотел. </w:t>
      </w:r>
      <w:r w:rsidRPr="00BE2240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A06E84" w:rsidRDefault="006648E2" w:rsidP="00A06E84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6</w:t>
      </w:r>
      <w:r w:rsidR="00A06E84" w:rsidRPr="00A35F43">
        <w:rPr>
          <w:rFonts w:ascii="Verdana" w:hAnsi="Verdana"/>
          <w:b/>
          <w:color w:val="FF6600"/>
          <w:sz w:val="20"/>
          <w:szCs w:val="20"/>
        </w:rPr>
        <w:t xml:space="preserve"> ден</w:t>
      </w:r>
      <w:r w:rsidR="00A06E84">
        <w:rPr>
          <w:rFonts w:ascii="Verdana" w:hAnsi="Verdana"/>
          <w:b/>
          <w:color w:val="FF6600"/>
          <w:sz w:val="20"/>
          <w:szCs w:val="20"/>
        </w:rPr>
        <w:t xml:space="preserve"> Джайпур</w:t>
      </w:r>
    </w:p>
    <w:p w:rsidR="001715AF" w:rsidRDefault="001715AF" w:rsidP="001715AF">
      <w:pPr>
        <w:rPr>
          <w:rFonts w:ascii="Verdana" w:hAnsi="Verdana"/>
          <w:b/>
          <w:color w:val="000000"/>
          <w:sz w:val="20"/>
          <w:szCs w:val="20"/>
        </w:rPr>
      </w:pPr>
      <w:r w:rsidRPr="00047651">
        <w:rPr>
          <w:rFonts w:ascii="Verdana" w:hAnsi="Verdana"/>
          <w:b/>
          <w:color w:val="000000"/>
          <w:sz w:val="20"/>
          <w:szCs w:val="20"/>
        </w:rPr>
        <w:t>Закуска.</w:t>
      </w:r>
      <w:r w:rsidRPr="00047651">
        <w:rPr>
          <w:rFonts w:ascii="Verdana" w:hAnsi="Verdana"/>
          <w:color w:val="000000"/>
          <w:sz w:val="20"/>
          <w:szCs w:val="20"/>
        </w:rPr>
        <w:t xml:space="preserve"> Отпътуване за </w:t>
      </w:r>
      <w:r w:rsidRPr="00BE2240">
        <w:rPr>
          <w:rFonts w:ascii="Verdana" w:hAnsi="Verdana"/>
          <w:color w:val="000000"/>
          <w:sz w:val="20"/>
          <w:szCs w:val="20"/>
        </w:rPr>
        <w:t xml:space="preserve">селището </w:t>
      </w:r>
      <w:r w:rsidRPr="00BE2240">
        <w:rPr>
          <w:rFonts w:ascii="Verdana" w:hAnsi="Verdana"/>
          <w:b/>
          <w:color w:val="000000"/>
          <w:sz w:val="20"/>
          <w:szCs w:val="20"/>
        </w:rPr>
        <w:t>Амер</w:t>
      </w:r>
      <w:r w:rsidRPr="00BE2240">
        <w:rPr>
          <w:rFonts w:ascii="Verdana" w:hAnsi="Verdana"/>
          <w:color w:val="000000"/>
          <w:sz w:val="20"/>
          <w:szCs w:val="20"/>
        </w:rPr>
        <w:t xml:space="preserve"> и посещение на великолепната едноименна крепост. Екскурзията включва изкачване д</w:t>
      </w:r>
      <w:r w:rsidR="00E062FB" w:rsidRPr="00BE2240">
        <w:rPr>
          <w:rFonts w:ascii="Verdana" w:hAnsi="Verdana"/>
          <w:color w:val="000000"/>
          <w:sz w:val="20"/>
          <w:szCs w:val="20"/>
        </w:rPr>
        <w:t>о крепостта на гърба на слон и връщане</w:t>
      </w:r>
      <w:r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="00E06C8B" w:rsidRPr="00BE2240">
        <w:rPr>
          <w:rFonts w:ascii="Verdana" w:hAnsi="Verdana"/>
          <w:color w:val="000000"/>
          <w:sz w:val="20"/>
          <w:szCs w:val="20"/>
        </w:rPr>
        <w:t>с</w:t>
      </w:r>
      <w:r w:rsidRPr="00BE2240">
        <w:rPr>
          <w:rFonts w:ascii="Verdana" w:hAnsi="Verdana"/>
          <w:color w:val="000000"/>
          <w:sz w:val="20"/>
          <w:szCs w:val="20"/>
        </w:rPr>
        <w:t xml:space="preserve"> високопроходим автомобил. Следобедна разходка в </w:t>
      </w:r>
      <w:r w:rsidRPr="00BE2240">
        <w:rPr>
          <w:rFonts w:ascii="Verdana" w:hAnsi="Verdana"/>
          <w:b/>
          <w:color w:val="000000"/>
          <w:sz w:val="20"/>
          <w:szCs w:val="20"/>
        </w:rPr>
        <w:t>Джайпур,</w:t>
      </w:r>
      <w:r w:rsidRPr="00BE2240">
        <w:rPr>
          <w:rFonts w:ascii="Verdana" w:hAnsi="Verdana"/>
          <w:color w:val="000000"/>
          <w:sz w:val="20"/>
          <w:szCs w:val="20"/>
        </w:rPr>
        <w:t xml:space="preserve"> включваща двореца на Махараджата, древната обсерватория Джантар Мантар, Парламента на щата Раджастан и екзотичния дворец Хава Махал, известен </w:t>
      </w:r>
      <w:r w:rsidR="00E06C8B" w:rsidRPr="00BE2240">
        <w:rPr>
          <w:rFonts w:ascii="Verdana" w:hAnsi="Verdana"/>
          <w:color w:val="000000"/>
          <w:sz w:val="20"/>
          <w:szCs w:val="20"/>
        </w:rPr>
        <w:t>като</w:t>
      </w:r>
      <w:r w:rsidRPr="00BE2240">
        <w:rPr>
          <w:rFonts w:ascii="Verdana" w:hAnsi="Verdana"/>
          <w:color w:val="000000"/>
          <w:sz w:val="20"/>
          <w:szCs w:val="20"/>
        </w:rPr>
        <w:t xml:space="preserve"> „Дворец</w:t>
      </w:r>
      <w:r w:rsidR="00E06C8B" w:rsidRPr="00BE2240">
        <w:rPr>
          <w:rFonts w:ascii="Verdana" w:hAnsi="Verdana"/>
          <w:color w:val="000000"/>
          <w:sz w:val="20"/>
          <w:szCs w:val="20"/>
        </w:rPr>
        <w:t>а</w:t>
      </w:r>
      <w:r w:rsidRPr="00BE2240">
        <w:rPr>
          <w:rFonts w:ascii="Verdana" w:hAnsi="Verdana"/>
          <w:color w:val="000000"/>
          <w:sz w:val="20"/>
          <w:szCs w:val="20"/>
        </w:rPr>
        <w:t xml:space="preserve"> на ветровете”</w:t>
      </w:r>
      <w:r w:rsidR="00E06C8B" w:rsidRPr="00BE2240">
        <w:rPr>
          <w:rFonts w:ascii="Verdana" w:hAnsi="Verdana"/>
          <w:color w:val="000000"/>
          <w:sz w:val="20"/>
          <w:szCs w:val="20"/>
        </w:rPr>
        <w:t>,</w:t>
      </w:r>
      <w:r w:rsidR="0061399A"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="0061399A" w:rsidRPr="00BE2240">
        <w:rPr>
          <w:rFonts w:ascii="Verdana" w:hAnsi="Verdana"/>
          <w:sz w:val="20"/>
          <w:szCs w:val="20"/>
        </w:rPr>
        <w:t>и фото пауза при двореца Джал Махал</w:t>
      </w:r>
      <w:r w:rsidRPr="00BE2240">
        <w:rPr>
          <w:rFonts w:ascii="Verdana" w:hAnsi="Verdana"/>
          <w:sz w:val="20"/>
          <w:szCs w:val="20"/>
        </w:rPr>
        <w:t xml:space="preserve">. </w:t>
      </w:r>
      <w:r w:rsidRPr="00BE2240">
        <w:rPr>
          <w:rFonts w:ascii="Verdana" w:hAnsi="Verdana"/>
          <w:color w:val="000000"/>
          <w:sz w:val="20"/>
          <w:szCs w:val="20"/>
        </w:rPr>
        <w:t xml:space="preserve">Джайпур е известен </w:t>
      </w:r>
      <w:r w:rsidR="00E06C8B" w:rsidRPr="00BE2240">
        <w:rPr>
          <w:rFonts w:ascii="Verdana" w:hAnsi="Verdana"/>
          <w:color w:val="000000"/>
          <w:sz w:val="20"/>
          <w:szCs w:val="20"/>
        </w:rPr>
        <w:t>и</w:t>
      </w:r>
      <w:r w:rsidRPr="00BE2240">
        <w:rPr>
          <w:rFonts w:ascii="Verdana" w:hAnsi="Verdana"/>
          <w:color w:val="000000"/>
          <w:sz w:val="20"/>
          <w:szCs w:val="20"/>
        </w:rPr>
        <w:t xml:space="preserve"> като Розовият град. Той е популярна туристическа дестинация и важна част от така наречения Златен триъгълник в Индия. Градът е създаден през 1727 г. от един от най - великите махарджи от клана Качваха, Савай Джай Сингх. Името </w:t>
      </w:r>
      <w:r w:rsidR="00E06C8B" w:rsidRPr="00BE2240">
        <w:rPr>
          <w:rFonts w:ascii="Verdana" w:hAnsi="Verdana"/>
          <w:color w:val="000000"/>
          <w:sz w:val="20"/>
          <w:szCs w:val="20"/>
        </w:rPr>
        <w:t xml:space="preserve">на </w:t>
      </w:r>
      <w:r w:rsidRPr="00BE2240">
        <w:rPr>
          <w:rFonts w:ascii="Verdana" w:hAnsi="Verdana"/>
          <w:color w:val="000000"/>
          <w:sz w:val="20"/>
          <w:szCs w:val="20"/>
        </w:rPr>
        <w:t>Джайпур</w:t>
      </w:r>
      <w:r w:rsidR="00E06C8B"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Pr="00BE2240">
        <w:rPr>
          <w:rFonts w:ascii="Verdana" w:hAnsi="Verdana"/>
          <w:color w:val="000000"/>
          <w:sz w:val="20"/>
          <w:szCs w:val="20"/>
        </w:rPr>
        <w:t>идва от розовия цвят, използван</w:t>
      </w:r>
      <w:r w:rsidR="00E06C8B" w:rsidRPr="00BE2240">
        <w:rPr>
          <w:rFonts w:ascii="Verdana" w:hAnsi="Verdana"/>
          <w:color w:val="000000"/>
          <w:sz w:val="20"/>
          <w:szCs w:val="20"/>
        </w:rPr>
        <w:t xml:space="preserve"> при строителството му</w:t>
      </w:r>
      <w:r w:rsidRPr="00BE2240">
        <w:rPr>
          <w:rFonts w:ascii="Verdana" w:hAnsi="Verdana"/>
          <w:color w:val="000000"/>
          <w:sz w:val="20"/>
          <w:szCs w:val="20"/>
        </w:rPr>
        <w:t xml:space="preserve">, за да заприлича на градовете от червен пясъчник, строени от моголите. </w:t>
      </w:r>
      <w:r w:rsidR="008C242D" w:rsidRPr="00BE2240">
        <w:rPr>
          <w:rFonts w:ascii="Verdana" w:hAnsi="Verdana"/>
          <w:color w:val="000000"/>
          <w:sz w:val="20"/>
          <w:szCs w:val="20"/>
        </w:rPr>
        <w:t xml:space="preserve">Следва </w:t>
      </w:r>
      <w:r w:rsidR="008C242D" w:rsidRPr="00BE2240">
        <w:rPr>
          <w:rFonts w:ascii="Verdana" w:hAnsi="Verdana"/>
          <w:sz w:val="20"/>
        </w:rPr>
        <w:t xml:space="preserve">демонстрация </w:t>
      </w:r>
      <w:r w:rsidR="00E06C8B" w:rsidRPr="00BE2240">
        <w:rPr>
          <w:rFonts w:ascii="Verdana" w:hAnsi="Verdana"/>
          <w:sz w:val="20"/>
        </w:rPr>
        <w:t>на</w:t>
      </w:r>
      <w:r w:rsidR="008C242D" w:rsidRPr="00BE2240">
        <w:rPr>
          <w:rFonts w:ascii="Verdana" w:hAnsi="Verdana"/>
          <w:sz w:val="20"/>
        </w:rPr>
        <w:t xml:space="preserve"> </w:t>
      </w:r>
      <w:r w:rsidR="005A5180" w:rsidRPr="005A5180">
        <w:rPr>
          <w:rFonts w:ascii="Verdana" w:hAnsi="Verdana"/>
          <w:sz w:val="20"/>
        </w:rPr>
        <w:t>различните</w:t>
      </w:r>
      <w:r w:rsidR="008C242D" w:rsidRPr="00BE2240">
        <w:rPr>
          <w:rFonts w:ascii="Verdana" w:hAnsi="Verdana"/>
          <w:sz w:val="20"/>
        </w:rPr>
        <w:t xml:space="preserve"> начини за обличане на сари и поставяне на тюрбан. </w:t>
      </w:r>
      <w:r w:rsidRPr="00BE2240">
        <w:rPr>
          <w:rFonts w:ascii="Verdana" w:hAnsi="Verdana"/>
          <w:color w:val="000000"/>
          <w:sz w:val="20"/>
          <w:szCs w:val="20"/>
        </w:rPr>
        <w:t xml:space="preserve">Свободно време. </w:t>
      </w:r>
      <w:r w:rsidRPr="00BE2240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D94516" w:rsidRDefault="0005718A" w:rsidP="00FA4B6B">
      <w:pPr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</w:rPr>
        <w:t>7</w:t>
      </w:r>
      <w:r w:rsidR="00D94516">
        <w:rPr>
          <w:rFonts w:ascii="Verdana" w:hAnsi="Verdana"/>
          <w:b/>
          <w:color w:val="FF6600"/>
          <w:sz w:val="20"/>
          <w:szCs w:val="20"/>
        </w:rPr>
        <w:t xml:space="preserve"> ден Джайпур – Делхи </w:t>
      </w:r>
    </w:p>
    <w:p w:rsidR="00D94516" w:rsidRPr="00BC2239" w:rsidRDefault="00D94516" w:rsidP="00BC2239">
      <w:pPr>
        <w:ind w:right="-15"/>
        <w:rPr>
          <w:rFonts w:ascii="Verdana" w:hAnsi="Verdana" w:cs="Tahoma"/>
          <w:sz w:val="20"/>
          <w:szCs w:val="20"/>
        </w:rPr>
      </w:pPr>
      <w:r w:rsidRPr="00D94516">
        <w:rPr>
          <w:rFonts w:ascii="Verdana" w:hAnsi="Verdana"/>
          <w:b/>
          <w:sz w:val="20"/>
          <w:szCs w:val="20"/>
        </w:rPr>
        <w:t xml:space="preserve">Закуска. </w:t>
      </w:r>
      <w:r w:rsidRPr="00D94516">
        <w:rPr>
          <w:rFonts w:ascii="Verdana" w:hAnsi="Verdana"/>
          <w:sz w:val="20"/>
          <w:szCs w:val="20"/>
        </w:rPr>
        <w:t xml:space="preserve">Отпътуване от </w:t>
      </w:r>
      <w:r w:rsidRPr="004B74E4">
        <w:rPr>
          <w:rFonts w:ascii="Verdana" w:hAnsi="Verdana"/>
          <w:b/>
          <w:sz w:val="20"/>
          <w:szCs w:val="20"/>
        </w:rPr>
        <w:t>Джайпур</w:t>
      </w:r>
      <w:r w:rsidRPr="00D94516">
        <w:rPr>
          <w:rFonts w:ascii="Verdana" w:hAnsi="Verdana"/>
          <w:sz w:val="20"/>
          <w:szCs w:val="20"/>
        </w:rPr>
        <w:t xml:space="preserve"> </w:t>
      </w:r>
      <w:r w:rsidR="0085501D" w:rsidRPr="00BE2240">
        <w:rPr>
          <w:rFonts w:ascii="Verdana" w:hAnsi="Verdana"/>
          <w:sz w:val="20"/>
          <w:szCs w:val="20"/>
        </w:rPr>
        <w:t>за</w:t>
      </w:r>
      <w:r w:rsidRPr="00BE2240">
        <w:rPr>
          <w:rFonts w:ascii="Verdana" w:hAnsi="Verdana"/>
          <w:sz w:val="20"/>
          <w:szCs w:val="20"/>
        </w:rPr>
        <w:t xml:space="preserve"> </w:t>
      </w:r>
      <w:r w:rsidRPr="00BE2240">
        <w:rPr>
          <w:rFonts w:ascii="Verdana" w:hAnsi="Verdana"/>
          <w:b/>
          <w:sz w:val="20"/>
          <w:szCs w:val="20"/>
        </w:rPr>
        <w:t>Делхи.</w:t>
      </w:r>
      <w:r w:rsidRPr="00BE2240">
        <w:rPr>
          <w:rFonts w:ascii="Verdana" w:hAnsi="Verdana"/>
          <w:sz w:val="20"/>
          <w:szCs w:val="20"/>
        </w:rPr>
        <w:t xml:space="preserve"> </w:t>
      </w:r>
      <w:r w:rsidR="0085501D" w:rsidRPr="00BE2240">
        <w:rPr>
          <w:rFonts w:ascii="Verdana" w:hAnsi="Verdana"/>
          <w:sz w:val="20"/>
          <w:szCs w:val="20"/>
        </w:rPr>
        <w:t>П</w:t>
      </w:r>
      <w:r w:rsidR="00CA6998" w:rsidRPr="00BE2240">
        <w:rPr>
          <w:rFonts w:ascii="Verdana" w:hAnsi="Verdana"/>
          <w:sz w:val="20"/>
          <w:szCs w:val="20"/>
        </w:rPr>
        <w:t>осещение на</w:t>
      </w:r>
      <w:r w:rsidR="00BC2239" w:rsidRPr="00BE2240">
        <w:rPr>
          <w:rFonts w:ascii="Verdana" w:hAnsi="Verdana"/>
          <w:sz w:val="20"/>
          <w:szCs w:val="20"/>
        </w:rPr>
        <w:t xml:space="preserve"> </w:t>
      </w:r>
      <w:r w:rsidR="00BC2239" w:rsidRPr="00BE2240">
        <w:rPr>
          <w:rFonts w:ascii="Verdana" w:hAnsi="Verdana" w:cs="Tahoma"/>
          <w:sz w:val="20"/>
          <w:szCs w:val="20"/>
        </w:rPr>
        <w:t xml:space="preserve">най - големия Сикхски храм в </w:t>
      </w:r>
      <w:r w:rsidR="00BC2239" w:rsidRPr="00BE2240">
        <w:rPr>
          <w:rFonts w:ascii="Verdana" w:hAnsi="Verdana" w:cs="Tahoma"/>
          <w:b/>
          <w:sz w:val="20"/>
          <w:szCs w:val="20"/>
        </w:rPr>
        <w:t>Делхи</w:t>
      </w:r>
      <w:r w:rsidR="00BC2239" w:rsidRPr="00BE2240">
        <w:rPr>
          <w:rFonts w:ascii="Verdana" w:hAnsi="Verdana" w:cs="Tahoma"/>
          <w:sz w:val="20"/>
          <w:szCs w:val="20"/>
        </w:rPr>
        <w:t xml:space="preserve"> – Гуродвара Бангла Сахиб</w:t>
      </w:r>
      <w:r w:rsidR="0085501D" w:rsidRPr="00BE2240">
        <w:rPr>
          <w:rFonts w:ascii="Verdana" w:hAnsi="Verdana" w:cs="Tahoma"/>
          <w:sz w:val="20"/>
          <w:szCs w:val="20"/>
        </w:rPr>
        <w:t>, както и на</w:t>
      </w:r>
      <w:r w:rsidR="00BC2239" w:rsidRPr="00BE2240">
        <w:rPr>
          <w:rFonts w:ascii="Verdana" w:hAnsi="Verdana" w:cs="Tahoma"/>
          <w:sz w:val="20"/>
          <w:szCs w:val="20"/>
        </w:rPr>
        <w:t xml:space="preserve"> Лакшми Нараян, построен със средства на големият филантроп и благодетел Кишор Бирла и осветен от самия Махатма Ганди.</w:t>
      </w:r>
      <w:r w:rsidR="00BC2239" w:rsidRPr="00BE2240">
        <w:rPr>
          <w:rFonts w:ascii="Verdana" w:hAnsi="Verdana"/>
          <w:sz w:val="20"/>
          <w:szCs w:val="20"/>
        </w:rPr>
        <w:t xml:space="preserve"> </w:t>
      </w:r>
      <w:r w:rsidR="00CA6998" w:rsidRPr="00BE2240">
        <w:rPr>
          <w:rFonts w:ascii="Verdana" w:hAnsi="Verdana" w:cs="Tahoma"/>
          <w:sz w:val="20"/>
          <w:szCs w:val="20"/>
        </w:rPr>
        <w:t>Н</w:t>
      </w:r>
      <w:r w:rsidR="00420E4D" w:rsidRPr="00BE2240">
        <w:rPr>
          <w:rFonts w:ascii="Verdana" w:hAnsi="Verdana"/>
          <w:sz w:val="20"/>
          <w:szCs w:val="20"/>
        </w:rPr>
        <w:t xml:space="preserve">астаняване в хотел. </w:t>
      </w:r>
      <w:r w:rsidRPr="00BE2240">
        <w:rPr>
          <w:rFonts w:ascii="Verdana" w:hAnsi="Verdana"/>
          <w:b/>
          <w:sz w:val="20"/>
          <w:szCs w:val="20"/>
        </w:rPr>
        <w:t>Нощувка.</w:t>
      </w:r>
    </w:p>
    <w:p w:rsidR="00D605C4" w:rsidRDefault="00D605C4" w:rsidP="00D605C4">
      <w:pPr>
        <w:rPr>
          <w:rFonts w:ascii="Verdana" w:hAnsi="Verdana"/>
          <w:b/>
          <w:bCs/>
          <w:color w:val="477B27"/>
          <w:sz w:val="20"/>
          <w:szCs w:val="20"/>
          <w:lang w:val="en-US"/>
        </w:rPr>
      </w:pPr>
      <w:r>
        <w:rPr>
          <w:rFonts w:ascii="Verdana" w:hAnsi="Verdana"/>
          <w:b/>
          <w:bCs/>
          <w:color w:val="477B27"/>
          <w:sz w:val="20"/>
          <w:szCs w:val="20"/>
        </w:rPr>
        <w:t xml:space="preserve">8 ден Делхи </w:t>
      </w:r>
      <w:r>
        <w:rPr>
          <w:rFonts w:ascii="Verdana" w:hAnsi="Verdana"/>
          <w:b/>
          <w:bCs/>
          <w:color w:val="477B27"/>
          <w:sz w:val="20"/>
          <w:szCs w:val="20"/>
          <w:lang w:val="en-US"/>
        </w:rPr>
        <w:t xml:space="preserve">– </w:t>
      </w:r>
      <w:r>
        <w:rPr>
          <w:rFonts w:ascii="Verdana" w:hAnsi="Verdana"/>
          <w:b/>
          <w:bCs/>
          <w:color w:val="477B27"/>
          <w:sz w:val="20"/>
          <w:szCs w:val="20"/>
        </w:rPr>
        <w:t>Катманду</w:t>
      </w:r>
      <w:r w:rsidR="001F763B">
        <w:rPr>
          <w:rFonts w:ascii="Verdana" w:hAnsi="Verdana"/>
          <w:b/>
          <w:bCs/>
          <w:color w:val="477B27"/>
          <w:sz w:val="20"/>
          <w:szCs w:val="20"/>
        </w:rPr>
        <w:t xml:space="preserve"> - Патан</w:t>
      </w:r>
    </w:p>
    <w:p w:rsidR="0010219B" w:rsidRDefault="00D605C4" w:rsidP="0010219B">
      <w:pPr>
        <w:ind w:right="-15"/>
        <w:rPr>
          <w:rFonts w:ascii="Verdana" w:hAnsi="Verdana"/>
          <w:color w:val="000000"/>
          <w:sz w:val="20"/>
          <w:szCs w:val="20"/>
        </w:rPr>
      </w:pPr>
      <w:r w:rsidRPr="00ED0A31">
        <w:rPr>
          <w:rFonts w:ascii="Verdana" w:hAnsi="Verdana"/>
          <w:b/>
          <w:bCs/>
          <w:sz w:val="20"/>
          <w:szCs w:val="20"/>
        </w:rPr>
        <w:t xml:space="preserve">Закуска. </w:t>
      </w:r>
      <w:r w:rsidRPr="00ED0A31">
        <w:rPr>
          <w:rFonts w:ascii="Verdana" w:hAnsi="Verdana"/>
          <w:sz w:val="20"/>
          <w:szCs w:val="20"/>
        </w:rPr>
        <w:t>Трансфер до летището и полет за</w:t>
      </w:r>
      <w:r w:rsidRPr="00ED0A31">
        <w:rPr>
          <w:rFonts w:ascii="Verdana" w:hAnsi="Verdana"/>
          <w:b/>
          <w:bCs/>
          <w:sz w:val="20"/>
          <w:szCs w:val="20"/>
        </w:rPr>
        <w:t xml:space="preserve"> Катманду. </w:t>
      </w:r>
      <w:r w:rsidR="008212F2" w:rsidRPr="00BE2240">
        <w:rPr>
          <w:rFonts w:ascii="Verdana" w:hAnsi="Verdana"/>
          <w:sz w:val="20"/>
          <w:szCs w:val="20"/>
        </w:rPr>
        <w:t>Кацане на летището, трансфер и н</w:t>
      </w:r>
      <w:r w:rsidRPr="00BE2240">
        <w:rPr>
          <w:rFonts w:ascii="Verdana" w:hAnsi="Verdana"/>
          <w:sz w:val="20"/>
          <w:szCs w:val="20"/>
        </w:rPr>
        <w:t xml:space="preserve">ачало на полудневен тур 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в долината на </w:t>
      </w:r>
      <w:r w:rsidR="00ED0A31" w:rsidRPr="00BE2240">
        <w:rPr>
          <w:rFonts w:ascii="Verdana" w:hAnsi="Verdana"/>
          <w:b/>
          <w:color w:val="000000"/>
          <w:sz w:val="20"/>
          <w:szCs w:val="20"/>
        </w:rPr>
        <w:t>Катманду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. Първата спирка е </w:t>
      </w:r>
      <w:r w:rsidR="00447714" w:rsidRPr="00BE2240">
        <w:rPr>
          <w:rFonts w:ascii="Verdana" w:hAnsi="Verdana"/>
          <w:color w:val="000000"/>
          <w:sz w:val="20"/>
          <w:szCs w:val="20"/>
        </w:rPr>
        <w:t xml:space="preserve">в 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намиращия се на бреговете на р. Багмати град </w:t>
      </w:r>
      <w:r w:rsidR="00ED0A31" w:rsidRPr="00BE2240">
        <w:rPr>
          <w:rFonts w:ascii="Verdana" w:hAnsi="Verdana"/>
          <w:b/>
          <w:color w:val="000000"/>
          <w:sz w:val="20"/>
          <w:szCs w:val="20"/>
        </w:rPr>
        <w:t>Патан</w:t>
      </w:r>
      <w:r w:rsidR="00ED0A31" w:rsidRPr="00BE2240">
        <w:rPr>
          <w:rFonts w:ascii="Verdana" w:hAnsi="Verdana"/>
          <w:color w:val="000000"/>
          <w:sz w:val="20"/>
          <w:szCs w:val="20"/>
        </w:rPr>
        <w:t>,</w:t>
      </w:r>
      <w:r w:rsidR="00ED0A31" w:rsidRPr="00BE224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известен още с името Лалитпур, което означава </w:t>
      </w:r>
      <w:r w:rsidR="00447714" w:rsidRPr="00BE2240">
        <w:rPr>
          <w:rFonts w:ascii="Verdana" w:hAnsi="Verdana"/>
          <w:color w:val="000000"/>
          <w:sz w:val="20"/>
          <w:szCs w:val="20"/>
        </w:rPr>
        <w:t>„</w:t>
      </w:r>
      <w:r w:rsidR="00ED0A31" w:rsidRPr="00BE2240">
        <w:rPr>
          <w:rFonts w:ascii="Verdana" w:hAnsi="Verdana"/>
          <w:color w:val="000000"/>
          <w:sz w:val="20"/>
          <w:szCs w:val="20"/>
        </w:rPr>
        <w:t>град на красотата</w:t>
      </w:r>
      <w:r w:rsidR="00447714" w:rsidRPr="00BE2240">
        <w:rPr>
          <w:rFonts w:ascii="Verdana" w:hAnsi="Verdana"/>
          <w:color w:val="000000"/>
          <w:sz w:val="20"/>
          <w:szCs w:val="20"/>
        </w:rPr>
        <w:t>“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. Разположен на бреговете на р. Багмати, градът е бил столица на едно от трите княжества, от които по – късно произлиза държавата Непал. В град Патан известно време е живял самият Буда. Друг известен посетител на града е индийският владетел Ашока. Разходка из площад Дурбар, </w:t>
      </w:r>
      <w:r w:rsidR="00447714" w:rsidRPr="00BE2240">
        <w:rPr>
          <w:rFonts w:ascii="Verdana" w:hAnsi="Verdana"/>
          <w:color w:val="000000"/>
          <w:sz w:val="20"/>
          <w:szCs w:val="20"/>
        </w:rPr>
        <w:t xml:space="preserve">който </w:t>
      </w:r>
      <w:r w:rsidR="00ED0A31" w:rsidRPr="00BE2240">
        <w:rPr>
          <w:rFonts w:ascii="Verdana" w:hAnsi="Verdana"/>
          <w:color w:val="000000"/>
          <w:sz w:val="20"/>
          <w:szCs w:val="20"/>
        </w:rPr>
        <w:t>подобно на едноименния площад в Катманду</w:t>
      </w:r>
      <w:r w:rsidR="00447714" w:rsidRPr="00BE2240">
        <w:rPr>
          <w:rFonts w:ascii="Verdana" w:hAnsi="Verdana"/>
          <w:color w:val="000000"/>
          <w:sz w:val="20"/>
          <w:szCs w:val="20"/>
        </w:rPr>
        <w:t xml:space="preserve"> е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 прекрасна симбиоза от пищни дворцови сгради, елегантни храмове и подредени дворове. Бившият кралски дворец днес е център на социалния и религио</w:t>
      </w:r>
      <w:r w:rsidR="00447714" w:rsidRPr="00BE2240">
        <w:rPr>
          <w:rFonts w:ascii="Verdana" w:hAnsi="Verdana"/>
          <w:color w:val="000000"/>
          <w:sz w:val="20"/>
          <w:szCs w:val="20"/>
        </w:rPr>
        <w:t>зния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  живот в града. Един от най - впечатляващите монументи в </w:t>
      </w:r>
      <w:r w:rsidR="00ED0A31" w:rsidRPr="00BE2240">
        <w:rPr>
          <w:rFonts w:ascii="Verdana" w:hAnsi="Verdana"/>
          <w:b/>
          <w:color w:val="000000"/>
          <w:sz w:val="20"/>
          <w:szCs w:val="20"/>
        </w:rPr>
        <w:t>Патан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 е храмът</w:t>
      </w:r>
      <w:r w:rsidR="00447714" w:rsidRPr="00BE2240">
        <w:rPr>
          <w:rFonts w:ascii="Verdana" w:hAnsi="Verdana"/>
          <w:color w:val="000000"/>
          <w:sz w:val="20"/>
          <w:szCs w:val="20"/>
        </w:rPr>
        <w:t>,</w:t>
      </w:r>
      <w:r w:rsidR="00ED0A31" w:rsidRPr="00BE2240">
        <w:rPr>
          <w:rFonts w:ascii="Verdana" w:hAnsi="Verdana"/>
          <w:color w:val="000000"/>
          <w:sz w:val="20"/>
          <w:szCs w:val="20"/>
        </w:rPr>
        <w:t xml:space="preserve"> посветен на бог </w:t>
      </w:r>
      <w:r w:rsidR="0010219B" w:rsidRPr="00BE2240">
        <w:rPr>
          <w:rFonts w:ascii="Verdana" w:hAnsi="Verdana"/>
          <w:color w:val="000000"/>
          <w:sz w:val="20"/>
          <w:szCs w:val="20"/>
        </w:rPr>
        <w:t xml:space="preserve">Кришна. Продължаване за </w:t>
      </w:r>
      <w:r w:rsidR="0010219B" w:rsidRPr="00BE2240">
        <w:rPr>
          <w:rFonts w:ascii="Verdana" w:hAnsi="Verdana"/>
          <w:b/>
          <w:color w:val="000000"/>
          <w:sz w:val="20"/>
          <w:szCs w:val="20"/>
        </w:rPr>
        <w:t xml:space="preserve">Катманду. </w:t>
      </w:r>
      <w:r w:rsidR="0010219B" w:rsidRPr="00BE2240">
        <w:rPr>
          <w:rFonts w:ascii="Verdana" w:hAnsi="Verdana"/>
          <w:color w:val="000000"/>
          <w:sz w:val="20"/>
          <w:szCs w:val="20"/>
        </w:rPr>
        <w:t xml:space="preserve">Следва посещение на някои от най – значимите обекти в Катманду: </w:t>
      </w:r>
      <w:r w:rsidR="0010219B" w:rsidRPr="00BE2240">
        <w:rPr>
          <w:rFonts w:ascii="Verdana" w:hAnsi="Verdana"/>
          <w:sz w:val="20"/>
          <w:szCs w:val="20"/>
        </w:rPr>
        <w:t>Кумари Гар - храмът, в който младо момиче се почита като живото въплъщение на богинята Дурга</w:t>
      </w:r>
      <w:r w:rsidR="0010219B" w:rsidRPr="00BE2240">
        <w:rPr>
          <w:rFonts w:ascii="Verdana" w:hAnsi="Verdana"/>
          <w:sz w:val="20"/>
          <w:szCs w:val="20"/>
          <w:lang w:val="en-US"/>
        </w:rPr>
        <w:t xml:space="preserve">, </w:t>
      </w:r>
      <w:r w:rsidR="00447714" w:rsidRPr="00BE2240">
        <w:rPr>
          <w:rFonts w:ascii="Verdana" w:hAnsi="Verdana"/>
          <w:sz w:val="20"/>
          <w:szCs w:val="20"/>
        </w:rPr>
        <w:t>храмът</w:t>
      </w:r>
      <w:r w:rsidR="0010219B" w:rsidRPr="00BE2240">
        <w:rPr>
          <w:rFonts w:ascii="Verdana" w:hAnsi="Verdana"/>
          <w:sz w:val="20"/>
          <w:szCs w:val="20"/>
        </w:rPr>
        <w:t xml:space="preserve"> Каштамандап – според легендата изграден изцяло от дървен материал от едно</w:t>
      </w:r>
      <w:r w:rsidR="00447714" w:rsidRPr="00BE2240">
        <w:rPr>
          <w:rFonts w:ascii="Verdana" w:hAnsi="Verdana"/>
          <w:sz w:val="20"/>
          <w:szCs w:val="20"/>
        </w:rPr>
        <w:t>-</w:t>
      </w:r>
      <w:r w:rsidR="0010219B" w:rsidRPr="00BE2240">
        <w:rPr>
          <w:rFonts w:ascii="Verdana" w:hAnsi="Verdana"/>
          <w:sz w:val="20"/>
          <w:szCs w:val="20"/>
        </w:rPr>
        <w:t xml:space="preserve">единствено дърво и една от най - големите и </w:t>
      </w:r>
      <w:r w:rsidR="00447714" w:rsidRPr="00BE2240">
        <w:rPr>
          <w:rFonts w:ascii="Verdana" w:hAnsi="Verdana"/>
          <w:sz w:val="20"/>
          <w:szCs w:val="20"/>
        </w:rPr>
        <w:t>впечатляващи</w:t>
      </w:r>
      <w:r w:rsidR="0010219B" w:rsidRPr="00BE2240">
        <w:rPr>
          <w:rFonts w:ascii="Verdana" w:hAnsi="Verdana"/>
          <w:sz w:val="20"/>
          <w:szCs w:val="20"/>
        </w:rPr>
        <w:t xml:space="preserve"> пагоди в Непал, площад Дурбар и древния дворец Хануман дока на непалските владетели.</w:t>
      </w:r>
      <w:r w:rsidR="0010219B" w:rsidRPr="00BE2240">
        <w:rPr>
          <w:rFonts w:ascii="Verdana" w:hAnsi="Verdana" w:cs="Calibri"/>
          <w:snapToGrid w:val="0"/>
          <w:sz w:val="20"/>
          <w:szCs w:val="20"/>
        </w:rPr>
        <w:t xml:space="preserve"> Ако времето позволява</w:t>
      </w:r>
      <w:r w:rsidR="00447714" w:rsidRPr="00BE2240">
        <w:rPr>
          <w:rFonts w:ascii="Verdana" w:hAnsi="Verdana" w:cs="Calibri"/>
          <w:snapToGrid w:val="0"/>
          <w:sz w:val="20"/>
          <w:szCs w:val="20"/>
        </w:rPr>
        <w:t>,</w:t>
      </w:r>
      <w:r w:rsidR="0010219B" w:rsidRPr="00BE2240">
        <w:rPr>
          <w:rFonts w:ascii="Verdana" w:hAnsi="Verdana" w:cs="Calibri"/>
          <w:snapToGrid w:val="0"/>
          <w:sz w:val="20"/>
          <w:szCs w:val="20"/>
        </w:rPr>
        <w:t xml:space="preserve"> </w:t>
      </w:r>
      <w:r w:rsidR="0010219B" w:rsidRPr="00BE2240">
        <w:rPr>
          <w:rFonts w:ascii="Verdana" w:hAnsi="Verdana"/>
          <w:color w:val="000000"/>
          <w:sz w:val="20"/>
          <w:szCs w:val="20"/>
        </w:rPr>
        <w:t xml:space="preserve">програмата предвижда и посещение на комплекса Сваямбунат, където се намира вероятно най – прочутата будистка ступа в Непал. Ступата има купол в основата и кубичен пинакъл, на който са изрисувани „всевиждащите очи на Буда“. Настаняване в хотел. </w:t>
      </w:r>
      <w:r w:rsidR="0010219B" w:rsidRPr="00BE2240">
        <w:rPr>
          <w:rFonts w:ascii="Verdana" w:hAnsi="Verdana"/>
          <w:b/>
          <w:color w:val="000000"/>
          <w:sz w:val="20"/>
          <w:szCs w:val="20"/>
        </w:rPr>
        <w:t>Нощувка</w:t>
      </w:r>
      <w:r w:rsidR="0010219B" w:rsidRPr="00BE2240">
        <w:rPr>
          <w:rFonts w:ascii="Verdana" w:hAnsi="Verdana"/>
          <w:color w:val="000000"/>
          <w:sz w:val="20"/>
          <w:szCs w:val="20"/>
        </w:rPr>
        <w:t>.</w:t>
      </w:r>
    </w:p>
    <w:p w:rsidR="00D605C4" w:rsidRDefault="00D605C4" w:rsidP="00D605C4">
      <w:pPr>
        <w:rPr>
          <w:rFonts w:ascii="Verdana" w:hAnsi="Verdana"/>
          <w:b/>
          <w:bCs/>
          <w:color w:val="477B27"/>
          <w:sz w:val="20"/>
          <w:szCs w:val="20"/>
          <w:shd w:val="clear" w:color="auto" w:fill="FFFFFF"/>
        </w:rPr>
      </w:pPr>
      <w:r>
        <w:rPr>
          <w:rStyle w:val="offer-program-route"/>
          <w:rFonts w:ascii="Verdana" w:hAnsi="Verdana"/>
          <w:b/>
          <w:bCs/>
          <w:color w:val="477B27"/>
          <w:sz w:val="20"/>
          <w:szCs w:val="20"/>
          <w:shd w:val="clear" w:color="auto" w:fill="FFFFFF"/>
        </w:rPr>
        <w:t>9 ден</w:t>
      </w:r>
      <w:r>
        <w:rPr>
          <w:rStyle w:val="offer-program-route"/>
          <w:rFonts w:ascii="Verdana" w:hAnsi="Verdana"/>
          <w:color w:val="477B27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77B27"/>
          <w:sz w:val="20"/>
          <w:szCs w:val="20"/>
        </w:rPr>
        <w:t>Бактапур</w:t>
      </w:r>
      <w:r>
        <w:rPr>
          <w:rFonts w:ascii="Verdana" w:hAnsi="Verdana"/>
          <w:b/>
          <w:bCs/>
          <w:color w:val="477B27"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b/>
          <w:bCs/>
          <w:color w:val="477B27"/>
          <w:sz w:val="20"/>
          <w:szCs w:val="20"/>
        </w:rPr>
        <w:t xml:space="preserve">Боднат </w:t>
      </w:r>
    </w:p>
    <w:p w:rsidR="00D605C4" w:rsidRPr="008F6A09" w:rsidRDefault="00D605C4" w:rsidP="008F6A09">
      <w:pPr>
        <w:rPr>
          <w:rFonts w:ascii="Arial" w:hAnsi="Arial" w:cs="Arial"/>
          <w:color w:val="222222"/>
          <w:sz w:val="21"/>
          <w:szCs w:val="21"/>
        </w:rPr>
      </w:pPr>
      <w:r w:rsidRPr="008F6A09"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4E193E48" wp14:editId="3977310A">
            <wp:simplePos x="0" y="0"/>
            <wp:positionH relativeFrom="column">
              <wp:posOffset>4336415</wp:posOffset>
            </wp:positionH>
            <wp:positionV relativeFrom="paragraph">
              <wp:posOffset>255905</wp:posOffset>
            </wp:positionV>
            <wp:extent cx="1866900" cy="1859280"/>
            <wp:effectExtent l="0" t="0" r="0" b="7620"/>
            <wp:wrapSquare wrapText="bothSides"/>
            <wp:docPr id="8" name="Picture 8" descr="http://www.nlocate.com/media/28be8fd0612d11e2a7ee000c29f65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locate.com/media/28be8fd0612d11e2a7ee000c29f65e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09">
        <w:rPr>
          <w:rFonts w:ascii="Verdana" w:hAnsi="Verdana"/>
          <w:color w:val="000000"/>
          <w:sz w:val="20"/>
          <w:szCs w:val="20"/>
        </w:rPr>
        <w:t xml:space="preserve">Преди зазоряване - </w:t>
      </w:r>
      <w:r w:rsidR="00E26109" w:rsidRPr="008F6A09">
        <w:rPr>
          <w:rFonts w:ascii="Verdana" w:hAnsi="Verdana"/>
          <w:color w:val="000000"/>
          <w:sz w:val="20"/>
          <w:szCs w:val="20"/>
        </w:rPr>
        <w:t xml:space="preserve">възможност за полет над Еверест. </w:t>
      </w:r>
      <w:r w:rsidR="00BB1BB0" w:rsidRPr="008F6A09">
        <w:rPr>
          <w:rFonts w:ascii="Verdana" w:hAnsi="Verdana"/>
          <w:color w:val="000000"/>
          <w:sz w:val="20"/>
          <w:szCs w:val="20"/>
        </w:rPr>
        <w:t>При добро време, желаещите могат да изживеят един от най</w:t>
      </w:r>
      <w:r w:rsidR="00BB1BB0" w:rsidRPr="008F6A09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BB1BB0" w:rsidRPr="008F6A09">
        <w:rPr>
          <w:rFonts w:ascii="Verdana" w:hAnsi="Verdana"/>
          <w:color w:val="000000"/>
          <w:sz w:val="20"/>
          <w:szCs w:val="20"/>
        </w:rPr>
        <w:t xml:space="preserve">- неповторимите мигове в живота </w:t>
      </w:r>
      <w:r w:rsidR="00BB1BB0" w:rsidRPr="00BE2240">
        <w:rPr>
          <w:rFonts w:ascii="Verdana" w:hAnsi="Verdana"/>
          <w:color w:val="000000"/>
          <w:sz w:val="20"/>
          <w:szCs w:val="20"/>
        </w:rPr>
        <w:t>си</w:t>
      </w:r>
      <w:r w:rsidR="0014609E" w:rsidRPr="00BE2240">
        <w:rPr>
          <w:rFonts w:ascii="Verdana" w:hAnsi="Verdana"/>
          <w:color w:val="000000"/>
          <w:sz w:val="20"/>
          <w:szCs w:val="20"/>
        </w:rPr>
        <w:t xml:space="preserve"> – </w:t>
      </w:r>
      <w:r w:rsidR="00BB1BB0" w:rsidRPr="00BE2240">
        <w:rPr>
          <w:rFonts w:ascii="Verdana" w:hAnsi="Verdana"/>
          <w:color w:val="000000"/>
          <w:sz w:val="20"/>
          <w:szCs w:val="20"/>
        </w:rPr>
        <w:t xml:space="preserve"> да се издигнат над най</w:t>
      </w:r>
      <w:r w:rsidR="00BB1BB0" w:rsidRPr="00BE224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BB1BB0" w:rsidRPr="00BE2240">
        <w:rPr>
          <w:rFonts w:ascii="Verdana" w:hAnsi="Verdana"/>
          <w:color w:val="000000"/>
          <w:sz w:val="20"/>
          <w:szCs w:val="20"/>
        </w:rPr>
        <w:t xml:space="preserve">- високата точка на земята. </w:t>
      </w:r>
      <w:r w:rsidR="00E26109" w:rsidRPr="00BE2240">
        <w:rPr>
          <w:rFonts w:ascii="Verdana" w:hAnsi="Verdana"/>
          <w:color w:val="000000"/>
          <w:sz w:val="20"/>
          <w:szCs w:val="20"/>
        </w:rPr>
        <w:t>Предстои ви пътешествие до покрива на Земята. Този ден ще имате възможност да се насладите от птичи поглед на едни от най</w:t>
      </w:r>
      <w:r w:rsidR="00E26109" w:rsidRPr="00BE224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E26109" w:rsidRPr="00BE2240">
        <w:rPr>
          <w:rFonts w:ascii="Verdana" w:hAnsi="Verdana"/>
          <w:color w:val="000000"/>
          <w:sz w:val="20"/>
          <w:szCs w:val="20"/>
        </w:rPr>
        <w:t xml:space="preserve">- величествените върхове на планетата. С 16-местен самолет ще станете свидетели на грандиозния спектакъл на осем от 14-те осемхилядници в Непал и Китай. След това всепоглъщащо пътешествие за сетивата, човек не може да остане равнодушен. Ще имате възможност да се докоснете до Еверест </w:t>
      </w:r>
      <w:r w:rsidR="00E26109" w:rsidRPr="00BE2240">
        <w:rPr>
          <w:rFonts w:ascii="Verdana" w:hAnsi="Verdana"/>
          <w:color w:val="000000"/>
          <w:sz w:val="20"/>
          <w:szCs w:val="20"/>
          <w:lang w:val="en-US"/>
        </w:rPr>
        <w:t>(</w:t>
      </w:r>
      <w:r w:rsidR="00330511" w:rsidRPr="00BE2240">
        <w:rPr>
          <w:rFonts w:ascii="Verdana" w:hAnsi="Verdana"/>
          <w:color w:val="000000"/>
          <w:sz w:val="20"/>
          <w:szCs w:val="20"/>
        </w:rPr>
        <w:t>Джомолунгма</w:t>
      </w:r>
      <w:r w:rsidR="00E26109" w:rsidRPr="00BE2240">
        <w:rPr>
          <w:rFonts w:ascii="Verdana" w:hAnsi="Verdana"/>
          <w:color w:val="000000"/>
          <w:sz w:val="20"/>
          <w:szCs w:val="20"/>
          <w:lang w:val="en-US"/>
        </w:rPr>
        <w:t>)</w:t>
      </w:r>
      <w:r w:rsidR="00E26109" w:rsidRPr="00BE2240">
        <w:rPr>
          <w:rFonts w:ascii="Verdana" w:hAnsi="Verdana"/>
          <w:color w:val="000000"/>
          <w:sz w:val="20"/>
          <w:szCs w:val="20"/>
        </w:rPr>
        <w:t>, Сагарм</w:t>
      </w:r>
      <w:r w:rsidR="00330511" w:rsidRPr="00BE2240">
        <w:rPr>
          <w:rFonts w:ascii="Verdana" w:hAnsi="Verdana"/>
          <w:color w:val="000000"/>
          <w:sz w:val="20"/>
          <w:szCs w:val="20"/>
        </w:rPr>
        <w:t>ат</w:t>
      </w:r>
      <w:r w:rsidR="008F6A09" w:rsidRPr="00BE2240">
        <w:rPr>
          <w:rFonts w:ascii="Verdana" w:hAnsi="Verdana"/>
          <w:color w:val="000000"/>
          <w:sz w:val="20"/>
          <w:szCs w:val="20"/>
        </w:rPr>
        <w:t xml:space="preserve">а, Гашербрум и </w:t>
      </w:r>
      <w:r w:rsidR="008F6A09" w:rsidRPr="00BE2240">
        <w:rPr>
          <w:rFonts w:ascii="Verdana" w:hAnsi="Verdana" w:cs="Arial"/>
          <w:color w:val="222222"/>
          <w:sz w:val="20"/>
          <w:szCs w:val="20"/>
        </w:rPr>
        <w:t>Канченджунга</w:t>
      </w:r>
      <w:r w:rsidR="00E26109" w:rsidRPr="00BE2240">
        <w:rPr>
          <w:rFonts w:ascii="Verdana" w:hAnsi="Verdana"/>
          <w:color w:val="000000"/>
          <w:sz w:val="20"/>
          <w:szCs w:val="20"/>
        </w:rPr>
        <w:t>.</w:t>
      </w:r>
      <w:r w:rsidR="00330511"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="00E26109" w:rsidRPr="00BE2240">
        <w:rPr>
          <w:rFonts w:ascii="Verdana" w:hAnsi="Verdana"/>
          <w:color w:val="000000"/>
          <w:sz w:val="20"/>
          <w:szCs w:val="20"/>
        </w:rPr>
        <w:t>Най</w:t>
      </w:r>
      <w:r w:rsidR="0030151E"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="00E26109" w:rsidRPr="00BE2240">
        <w:rPr>
          <w:rFonts w:ascii="Verdana" w:hAnsi="Verdana"/>
          <w:color w:val="000000"/>
          <w:sz w:val="20"/>
          <w:szCs w:val="20"/>
        </w:rPr>
        <w:t>-</w:t>
      </w:r>
      <w:r w:rsidR="0030151E"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="00E26109" w:rsidRPr="00BE2240">
        <w:rPr>
          <w:rFonts w:ascii="Verdana" w:hAnsi="Verdana"/>
          <w:color w:val="000000"/>
          <w:sz w:val="20"/>
          <w:szCs w:val="20"/>
        </w:rPr>
        <w:t>смелите от вас ще полу</w:t>
      </w:r>
      <w:r w:rsidR="0030151E" w:rsidRPr="00BE2240">
        <w:rPr>
          <w:rFonts w:ascii="Verdana" w:hAnsi="Verdana"/>
          <w:color w:val="000000"/>
          <w:sz w:val="20"/>
          <w:szCs w:val="20"/>
        </w:rPr>
        <w:t>чат поименен сер</w:t>
      </w:r>
      <w:r w:rsidR="00BB1BB0" w:rsidRPr="00BE2240">
        <w:rPr>
          <w:rFonts w:ascii="Verdana" w:hAnsi="Verdana"/>
          <w:color w:val="000000"/>
          <w:sz w:val="20"/>
          <w:szCs w:val="20"/>
        </w:rPr>
        <w:t>тификат.</w:t>
      </w:r>
      <w:r w:rsidR="00330511" w:rsidRPr="00BE2240">
        <w:rPr>
          <w:rFonts w:ascii="Verdana" w:hAnsi="Verdana"/>
          <w:color w:val="000000"/>
          <w:sz w:val="20"/>
          <w:szCs w:val="20"/>
        </w:rPr>
        <w:t xml:space="preserve"> А дали бог Шива живее в Хималаи</w:t>
      </w:r>
      <w:r w:rsidR="00BB1BB0" w:rsidRPr="00BE2240">
        <w:rPr>
          <w:rFonts w:ascii="Verdana" w:hAnsi="Verdana"/>
          <w:color w:val="000000"/>
          <w:sz w:val="20"/>
          <w:szCs w:val="20"/>
        </w:rPr>
        <w:t xml:space="preserve">те – ще се убедите сами! </w:t>
      </w:r>
      <w:r w:rsidR="00E26109" w:rsidRPr="00BE2240">
        <w:rPr>
          <w:rFonts w:ascii="Verdana" w:hAnsi="Verdana"/>
          <w:color w:val="000000"/>
          <w:sz w:val="20"/>
          <w:szCs w:val="20"/>
        </w:rPr>
        <w:t>Връщане в хотела.</w:t>
      </w:r>
      <w:r w:rsidR="00E26109" w:rsidRPr="00BE2240">
        <w:rPr>
          <w:rFonts w:ascii="Verdana" w:hAnsi="Verdana"/>
          <w:b/>
          <w:color w:val="000000"/>
          <w:sz w:val="20"/>
          <w:szCs w:val="20"/>
        </w:rPr>
        <w:t xml:space="preserve"> Закуска.</w:t>
      </w:r>
      <w:r w:rsidR="0010219B" w:rsidRPr="00BE224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10219B" w:rsidRPr="00BE2240">
        <w:rPr>
          <w:rFonts w:ascii="Verdana" w:hAnsi="Verdana"/>
          <w:color w:val="000000"/>
          <w:sz w:val="20"/>
          <w:szCs w:val="20"/>
        </w:rPr>
        <w:t>Програмата този ден започва</w:t>
      </w:r>
      <w:r w:rsidR="008F6A09"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="0010219B" w:rsidRPr="00BE2240">
        <w:rPr>
          <w:rFonts w:ascii="Verdana" w:hAnsi="Verdana"/>
          <w:color w:val="000000"/>
          <w:sz w:val="20"/>
          <w:szCs w:val="20"/>
        </w:rPr>
        <w:t>с разглеждане на храма Пашупатинат</w:t>
      </w:r>
      <w:r w:rsidR="0014609E" w:rsidRPr="00BE2240">
        <w:rPr>
          <w:rFonts w:ascii="Verdana" w:hAnsi="Verdana"/>
          <w:color w:val="000000"/>
          <w:sz w:val="20"/>
          <w:szCs w:val="20"/>
        </w:rPr>
        <w:t xml:space="preserve"> отвън</w:t>
      </w:r>
      <w:r w:rsidR="0010219B" w:rsidRPr="00BE2240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  <w:r w:rsidR="0010219B" w:rsidRPr="00BE2240">
        <w:rPr>
          <w:rFonts w:ascii="Verdana" w:hAnsi="Verdana"/>
          <w:color w:val="000000"/>
          <w:sz w:val="20"/>
          <w:szCs w:val="20"/>
        </w:rPr>
        <w:t>Посветен на бог Шива</w:t>
      </w:r>
      <w:r w:rsidR="0010219B" w:rsidRPr="00BE2240">
        <w:rPr>
          <w:rFonts w:ascii="Verdana" w:hAnsi="Verdana"/>
          <w:color w:val="000000"/>
          <w:sz w:val="20"/>
          <w:szCs w:val="20"/>
          <w:lang w:val="en-US"/>
        </w:rPr>
        <w:t>,</w:t>
      </w:r>
      <w:r w:rsidR="0010219B" w:rsidRPr="00BE2240">
        <w:rPr>
          <w:rFonts w:ascii="Verdana" w:hAnsi="Verdana"/>
          <w:color w:val="000000"/>
          <w:sz w:val="20"/>
          <w:szCs w:val="20"/>
        </w:rPr>
        <w:t xml:space="preserve"> той е един от най – святите и древни храмове за хиндуистите. Хиляди поклонници посещават бреговете на свещената р. Багмати по време на Шиваратри – рожденият</w:t>
      </w:r>
      <w:r w:rsidR="0010219B" w:rsidRPr="0010219B">
        <w:rPr>
          <w:rFonts w:ascii="Verdana" w:hAnsi="Verdana"/>
          <w:color w:val="000000"/>
          <w:sz w:val="20"/>
          <w:szCs w:val="20"/>
        </w:rPr>
        <w:t xml:space="preserve"> ден на бог Шива.</w:t>
      </w:r>
      <w:r w:rsidR="008F6A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282828"/>
          <w:sz w:val="20"/>
          <w:szCs w:val="20"/>
        </w:rPr>
        <w:t xml:space="preserve">Целодневна екскурзия с разглеждане на </w:t>
      </w:r>
      <w:r>
        <w:rPr>
          <w:rFonts w:ascii="Verdana" w:hAnsi="Verdana"/>
          <w:b/>
          <w:bCs/>
          <w:color w:val="282828"/>
          <w:sz w:val="20"/>
          <w:szCs w:val="20"/>
        </w:rPr>
        <w:t>Бактапур и Боднат.</w:t>
      </w:r>
      <w:r>
        <w:rPr>
          <w:rFonts w:ascii="Verdana" w:hAnsi="Verdana"/>
          <w:color w:val="282828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Бактапур (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UNESCO)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282828"/>
          <w:sz w:val="20"/>
          <w:szCs w:val="20"/>
        </w:rPr>
        <w:t xml:space="preserve">е един от най-старите градове в Непал, дом на средновековно изкуство, исторически сгради и  архитектурни паметници. </w:t>
      </w:r>
      <w:r>
        <w:rPr>
          <w:rFonts w:ascii="Verdana" w:hAnsi="Verdana"/>
          <w:color w:val="000000"/>
          <w:sz w:val="20"/>
          <w:szCs w:val="20"/>
        </w:rPr>
        <w:t xml:space="preserve">Градът се развива бързо още в древността заради местоположението си на главния </w:t>
      </w:r>
      <w:r w:rsidRPr="00BE2240">
        <w:rPr>
          <w:rFonts w:ascii="Verdana" w:hAnsi="Verdana"/>
          <w:color w:val="000000"/>
          <w:sz w:val="20"/>
          <w:szCs w:val="20"/>
        </w:rPr>
        <w:t xml:space="preserve">търговски път между Тибет и Индия. Днес, благодарение на добре запазения си дворцов комплекс и съхранената архитектура на историческия център, градът е вписан в листата за световно и културно наследство на ЮНЕСКО. Една от най - впечатляващите забележителности </w:t>
      </w:r>
      <w:r w:rsidR="00EC69AB" w:rsidRPr="00BE2240">
        <w:rPr>
          <w:rFonts w:ascii="Verdana" w:hAnsi="Verdana"/>
          <w:color w:val="000000"/>
          <w:sz w:val="20"/>
          <w:szCs w:val="20"/>
        </w:rPr>
        <w:t>е</w:t>
      </w:r>
      <w:r w:rsidRPr="00BE2240">
        <w:rPr>
          <w:rFonts w:ascii="Verdana" w:hAnsi="Verdana"/>
          <w:color w:val="000000"/>
          <w:sz w:val="20"/>
          <w:szCs w:val="20"/>
        </w:rPr>
        <w:t xml:space="preserve"> дворецът на 55 – те прозореца. Обиколката включва Златната врата, пагодата Нятапола и храма Бхайрава. </w:t>
      </w:r>
      <w:r w:rsidRPr="00BE2240">
        <w:rPr>
          <w:rFonts w:ascii="Verdana" w:hAnsi="Verdana"/>
          <w:color w:val="282828"/>
          <w:sz w:val="20"/>
          <w:szCs w:val="20"/>
        </w:rPr>
        <w:t>Ще се върнете столетия назад с разходка по площад Таумади и ще се преклоните пред красотата на една от най</w:t>
      </w:r>
      <w:r w:rsidR="00EC69AB" w:rsidRPr="00BE2240">
        <w:rPr>
          <w:rFonts w:ascii="Verdana" w:hAnsi="Verdana"/>
          <w:color w:val="282828"/>
          <w:sz w:val="20"/>
          <w:szCs w:val="20"/>
        </w:rPr>
        <w:t xml:space="preserve"> - старите многоетажни пагоди, С</w:t>
      </w:r>
      <w:r w:rsidRPr="00BE2240">
        <w:rPr>
          <w:rFonts w:ascii="Verdana" w:hAnsi="Verdana"/>
          <w:color w:val="282828"/>
          <w:sz w:val="20"/>
          <w:szCs w:val="20"/>
        </w:rPr>
        <w:t>тълбата, която се пази от древни, пазени в дълбока тайна създания и животни.</w:t>
      </w:r>
      <w:r w:rsidRPr="00BE2240">
        <w:rPr>
          <w:rFonts w:ascii="Verdana" w:hAnsi="Verdana"/>
          <w:color w:val="000000"/>
          <w:sz w:val="20"/>
          <w:szCs w:val="20"/>
        </w:rPr>
        <w:t xml:space="preserve"> </w:t>
      </w:r>
      <w:r w:rsidRPr="00BE2240">
        <w:rPr>
          <w:rFonts w:ascii="Verdana" w:hAnsi="Verdana"/>
          <w:color w:val="282828"/>
          <w:sz w:val="20"/>
          <w:szCs w:val="20"/>
        </w:rPr>
        <w:t xml:space="preserve">Продължаваме за </w:t>
      </w:r>
      <w:r w:rsidRPr="00BE2240">
        <w:rPr>
          <w:rFonts w:ascii="Verdana" w:hAnsi="Verdana"/>
          <w:b/>
          <w:bCs/>
          <w:color w:val="282828"/>
          <w:sz w:val="20"/>
          <w:szCs w:val="20"/>
        </w:rPr>
        <w:t>Боднат (</w:t>
      </w:r>
      <w:r w:rsidRPr="00BE2240">
        <w:rPr>
          <w:rFonts w:ascii="Verdana" w:hAnsi="Verdana"/>
          <w:b/>
          <w:bCs/>
          <w:color w:val="282828"/>
          <w:sz w:val="20"/>
          <w:szCs w:val="20"/>
          <w:lang w:val="en-US"/>
        </w:rPr>
        <w:t>UNESCO</w:t>
      </w:r>
      <w:r w:rsidRPr="00BE2240">
        <w:rPr>
          <w:rFonts w:ascii="Verdana" w:hAnsi="Verdana"/>
          <w:b/>
          <w:bCs/>
          <w:color w:val="282828"/>
          <w:sz w:val="20"/>
          <w:szCs w:val="20"/>
        </w:rPr>
        <w:t xml:space="preserve">), </w:t>
      </w:r>
      <w:r w:rsidRPr="00BE2240">
        <w:rPr>
          <w:rFonts w:ascii="Verdana" w:hAnsi="Verdana"/>
          <w:color w:val="282828"/>
          <w:sz w:val="20"/>
          <w:szCs w:val="20"/>
        </w:rPr>
        <w:t xml:space="preserve">най-голямата и най-красива ступа, известна като „капки чиста роса“  с всевиждащите си очи, </w:t>
      </w:r>
      <w:r w:rsidR="00EC69AB" w:rsidRPr="00BE2240">
        <w:rPr>
          <w:rFonts w:ascii="Verdana" w:hAnsi="Verdana"/>
          <w:color w:val="282828"/>
          <w:sz w:val="20"/>
          <w:szCs w:val="20"/>
        </w:rPr>
        <w:t>гледащи</w:t>
      </w:r>
      <w:r w:rsidRPr="00BE2240">
        <w:rPr>
          <w:rFonts w:ascii="Verdana" w:hAnsi="Verdana"/>
          <w:color w:val="282828"/>
          <w:sz w:val="20"/>
          <w:szCs w:val="20"/>
        </w:rPr>
        <w:t xml:space="preserve"> в четирите посоки на света</w:t>
      </w:r>
      <w:r w:rsidRPr="00BE2240">
        <w:rPr>
          <w:rFonts w:ascii="Verdana" w:hAnsi="Verdana"/>
          <w:color w:val="000000"/>
          <w:sz w:val="20"/>
          <w:szCs w:val="20"/>
        </w:rPr>
        <w:t xml:space="preserve">. Хората в Непал дълбоко вярват, че действията и мислите им не могат да бъдат скрити от очите на Всевиждащия, което е причина за тяхната умереност и предпазливост, както в изказа, така и в действията </w:t>
      </w:r>
      <w:r w:rsidR="00EC69AB" w:rsidRPr="00BE2240">
        <w:rPr>
          <w:rFonts w:ascii="Verdana" w:hAnsi="Verdana"/>
          <w:color w:val="000000"/>
          <w:sz w:val="20"/>
          <w:szCs w:val="20"/>
        </w:rPr>
        <w:t>им</w:t>
      </w:r>
      <w:r w:rsidRPr="00BE2240">
        <w:rPr>
          <w:rFonts w:ascii="Verdana" w:hAnsi="Verdana"/>
          <w:color w:val="000000"/>
          <w:sz w:val="20"/>
          <w:szCs w:val="20"/>
        </w:rPr>
        <w:t xml:space="preserve">. Според преданията, костите на Кашапа </w:t>
      </w:r>
      <w:r w:rsidRPr="00BE2240">
        <w:rPr>
          <w:rFonts w:ascii="Verdana" w:hAnsi="Verdana"/>
          <w:color w:val="282828"/>
          <w:sz w:val="20"/>
          <w:szCs w:val="20"/>
        </w:rPr>
        <w:t>Буда са вградени в основите на храма. Разположението</w:t>
      </w:r>
      <w:r>
        <w:rPr>
          <w:rFonts w:ascii="Verdana" w:hAnsi="Verdana"/>
          <w:color w:val="282828"/>
          <w:sz w:val="20"/>
          <w:szCs w:val="20"/>
        </w:rPr>
        <w:t xml:space="preserve"> на тази ступа е от особено значение за тибетските будисти, тъй като тук минава старият търговски път за Тибет. Връщане в хотела</w:t>
      </w:r>
      <w:r w:rsidR="008F6A09">
        <w:rPr>
          <w:rFonts w:ascii="Verdana" w:hAnsi="Verdana"/>
          <w:color w:val="282828"/>
          <w:sz w:val="20"/>
          <w:szCs w:val="20"/>
        </w:rPr>
        <w:t xml:space="preserve"> в </w:t>
      </w:r>
      <w:r w:rsidR="008F6A09" w:rsidRPr="008F6A09">
        <w:rPr>
          <w:rFonts w:ascii="Verdana" w:hAnsi="Verdana"/>
          <w:b/>
          <w:color w:val="282828"/>
          <w:sz w:val="20"/>
          <w:szCs w:val="20"/>
        </w:rPr>
        <w:t>Катманду</w:t>
      </w:r>
      <w:r>
        <w:rPr>
          <w:rFonts w:ascii="Verdana" w:hAnsi="Verdana"/>
          <w:color w:val="282828"/>
          <w:sz w:val="20"/>
          <w:szCs w:val="20"/>
        </w:rPr>
        <w:t xml:space="preserve">. </w:t>
      </w:r>
      <w:r>
        <w:rPr>
          <w:rFonts w:ascii="Verdana" w:hAnsi="Verdana"/>
          <w:b/>
          <w:bCs/>
          <w:color w:val="282828"/>
          <w:sz w:val="20"/>
          <w:szCs w:val="20"/>
        </w:rPr>
        <w:t>Нощувка.</w:t>
      </w:r>
    </w:p>
    <w:p w:rsidR="00D605C4" w:rsidRDefault="00D605C4" w:rsidP="00D605C4">
      <w:pPr>
        <w:rPr>
          <w:rFonts w:ascii="Verdana" w:hAnsi="Verdana"/>
          <w:b/>
          <w:bCs/>
          <w:color w:val="477B27"/>
          <w:sz w:val="20"/>
          <w:szCs w:val="20"/>
        </w:rPr>
      </w:pPr>
      <w:r>
        <w:rPr>
          <w:rFonts w:ascii="Verdana" w:hAnsi="Verdana"/>
          <w:b/>
          <w:bCs/>
          <w:color w:val="477B27"/>
          <w:sz w:val="20"/>
          <w:szCs w:val="20"/>
          <w:lang w:val="en-US"/>
        </w:rPr>
        <w:t xml:space="preserve">10 </w:t>
      </w:r>
      <w:r>
        <w:rPr>
          <w:rFonts w:ascii="Verdana" w:hAnsi="Verdana"/>
          <w:b/>
          <w:bCs/>
          <w:color w:val="477B27"/>
          <w:sz w:val="20"/>
          <w:szCs w:val="20"/>
        </w:rPr>
        <w:t>ден Катманду – Покхара</w:t>
      </w:r>
    </w:p>
    <w:p w:rsidR="00D605C4" w:rsidRDefault="00D605C4" w:rsidP="00D605C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Закуска.</w:t>
      </w:r>
      <w:r>
        <w:rPr>
          <w:rFonts w:ascii="Verdana" w:hAnsi="Verdana"/>
          <w:sz w:val="20"/>
          <w:szCs w:val="20"/>
        </w:rPr>
        <w:t xml:space="preserve"> </w:t>
      </w:r>
      <w:r w:rsidRPr="00BE2240">
        <w:rPr>
          <w:rFonts w:ascii="Verdana" w:hAnsi="Verdana"/>
          <w:sz w:val="20"/>
          <w:szCs w:val="20"/>
        </w:rPr>
        <w:t xml:space="preserve">Трансфер до летището и полет за </w:t>
      </w:r>
      <w:r w:rsidRPr="00BE2240">
        <w:rPr>
          <w:rFonts w:ascii="Verdana" w:hAnsi="Verdana"/>
          <w:b/>
          <w:bCs/>
          <w:sz w:val="20"/>
          <w:szCs w:val="20"/>
        </w:rPr>
        <w:t xml:space="preserve">Покхара </w:t>
      </w:r>
      <w:r w:rsidRPr="00BE2240">
        <w:rPr>
          <w:rFonts w:ascii="Verdana" w:hAnsi="Verdana"/>
          <w:sz w:val="20"/>
          <w:szCs w:val="20"/>
          <w:lang w:val="en-US"/>
        </w:rPr>
        <w:t>(</w:t>
      </w:r>
      <w:r w:rsidR="00EC69AB" w:rsidRPr="00BE2240">
        <w:rPr>
          <w:rFonts w:ascii="Verdana" w:hAnsi="Verdana"/>
          <w:sz w:val="20"/>
          <w:szCs w:val="20"/>
        </w:rPr>
        <w:t xml:space="preserve">надморска височина 900 м) – </w:t>
      </w:r>
      <w:r w:rsidRPr="00BE2240">
        <w:rPr>
          <w:rFonts w:ascii="Verdana" w:hAnsi="Verdana"/>
          <w:sz w:val="20"/>
          <w:szCs w:val="20"/>
        </w:rPr>
        <w:t>едно от най - красивите и удивителни места в Непал</w:t>
      </w:r>
      <w:r w:rsidR="00EC69AB" w:rsidRPr="00BE2240">
        <w:rPr>
          <w:rFonts w:ascii="Verdana" w:hAnsi="Verdana"/>
          <w:sz w:val="20"/>
          <w:szCs w:val="20"/>
        </w:rPr>
        <w:t>.</w:t>
      </w:r>
      <w:r w:rsidRPr="00BE2240">
        <w:rPr>
          <w:rFonts w:ascii="Verdana" w:hAnsi="Verdana"/>
          <w:sz w:val="20"/>
          <w:szCs w:val="20"/>
        </w:rPr>
        <w:t xml:space="preserve"> </w:t>
      </w:r>
      <w:r w:rsidRPr="00BE2240">
        <w:rPr>
          <w:rFonts w:ascii="Verdana" w:hAnsi="Verdana"/>
          <w:b/>
          <w:sz w:val="20"/>
          <w:szCs w:val="20"/>
        </w:rPr>
        <w:t>Покхара</w:t>
      </w:r>
      <w:r w:rsidRPr="00BE2240">
        <w:rPr>
          <w:rFonts w:ascii="Verdana" w:hAnsi="Verdana"/>
          <w:sz w:val="20"/>
          <w:szCs w:val="20"/>
        </w:rPr>
        <w:t xml:space="preserve"> омагьосва посетители</w:t>
      </w:r>
      <w:r w:rsidR="00EC69AB" w:rsidRPr="00BE2240">
        <w:rPr>
          <w:rFonts w:ascii="Verdana" w:hAnsi="Verdana"/>
          <w:sz w:val="20"/>
          <w:szCs w:val="20"/>
        </w:rPr>
        <w:t>те</w:t>
      </w:r>
      <w:r w:rsidRPr="00BE2240">
        <w:rPr>
          <w:rFonts w:ascii="Verdana" w:hAnsi="Verdana"/>
          <w:sz w:val="20"/>
          <w:szCs w:val="20"/>
        </w:rPr>
        <w:t xml:space="preserve"> с прелестта на </w:t>
      </w:r>
      <w:r w:rsidR="00EC69AB" w:rsidRPr="00BE2240">
        <w:rPr>
          <w:rFonts w:ascii="Verdana" w:hAnsi="Verdana"/>
          <w:sz w:val="20"/>
          <w:szCs w:val="20"/>
        </w:rPr>
        <w:t>кристално</w:t>
      </w:r>
      <w:r w:rsidRPr="00BE2240">
        <w:rPr>
          <w:rFonts w:ascii="Verdana" w:hAnsi="Verdana"/>
          <w:sz w:val="20"/>
          <w:szCs w:val="20"/>
        </w:rPr>
        <w:t>чисти езера, захранвани от топящите се снегове на величествени планински колоси Даулагири, Манаслу и Анапурна. Гъстите гори, пълноводни</w:t>
      </w:r>
      <w:r w:rsidR="00EC69AB" w:rsidRPr="00BE2240">
        <w:rPr>
          <w:rFonts w:ascii="Verdana" w:hAnsi="Verdana"/>
          <w:sz w:val="20"/>
          <w:szCs w:val="20"/>
        </w:rPr>
        <w:t>те</w:t>
      </w:r>
      <w:r w:rsidRPr="00BE2240">
        <w:rPr>
          <w:rFonts w:ascii="Verdana" w:hAnsi="Verdana"/>
          <w:sz w:val="20"/>
          <w:szCs w:val="20"/>
        </w:rPr>
        <w:t xml:space="preserve"> реки и огледални</w:t>
      </w:r>
      <w:r w:rsidR="00EC69AB" w:rsidRPr="00BE2240">
        <w:rPr>
          <w:rFonts w:ascii="Verdana" w:hAnsi="Verdana"/>
          <w:sz w:val="20"/>
          <w:szCs w:val="20"/>
        </w:rPr>
        <w:t>те</w:t>
      </w:r>
      <w:r w:rsidRPr="00BE2240">
        <w:rPr>
          <w:rFonts w:ascii="Verdana" w:hAnsi="Verdana"/>
          <w:sz w:val="20"/>
          <w:szCs w:val="20"/>
        </w:rPr>
        <w:t xml:space="preserve"> езера няма да оставят равнодушен дори най - опитния пътешественик. </w:t>
      </w:r>
      <w:r w:rsidR="00330511" w:rsidRPr="00BE2240">
        <w:rPr>
          <w:rFonts w:ascii="Verdana" w:hAnsi="Verdana" w:cs="Calibri"/>
          <w:snapToGrid w:val="0"/>
          <w:sz w:val="20"/>
          <w:szCs w:val="20"/>
        </w:rPr>
        <w:t xml:space="preserve">Първа спирка </w:t>
      </w:r>
      <w:r w:rsidR="00EC69AB" w:rsidRPr="00BE2240">
        <w:rPr>
          <w:rFonts w:ascii="Verdana" w:hAnsi="Verdana" w:cs="Calibri"/>
          <w:snapToGrid w:val="0"/>
          <w:sz w:val="20"/>
          <w:szCs w:val="20"/>
        </w:rPr>
        <w:t>при</w:t>
      </w:r>
      <w:r w:rsidR="00330511" w:rsidRPr="00BE2240">
        <w:rPr>
          <w:rFonts w:ascii="Verdana" w:hAnsi="Verdana" w:cs="Calibri"/>
          <w:snapToGrid w:val="0"/>
          <w:sz w:val="20"/>
          <w:szCs w:val="20"/>
        </w:rPr>
        <w:t xml:space="preserve"> посещението на </w:t>
      </w:r>
      <w:r w:rsidR="00330511" w:rsidRPr="00BE2240">
        <w:rPr>
          <w:rFonts w:ascii="Verdana" w:hAnsi="Verdana" w:cs="Calibri"/>
          <w:b/>
          <w:snapToGrid w:val="0"/>
          <w:sz w:val="20"/>
          <w:szCs w:val="20"/>
        </w:rPr>
        <w:t>Покхара</w:t>
      </w:r>
      <w:r w:rsidR="00330511" w:rsidRPr="00BE2240">
        <w:rPr>
          <w:rFonts w:ascii="Verdana" w:hAnsi="Verdana" w:cs="Calibri"/>
          <w:snapToGrid w:val="0"/>
          <w:sz w:val="20"/>
          <w:szCs w:val="20"/>
        </w:rPr>
        <w:t xml:space="preserve"> ще бъде храмът Биндебасини. Посветен на привнесения от Индия култ към богинята Дурга, той е сред най - старите храмове в града. От двора на храма при хубаво време се разкрива красива панорама към величествените върхове на Хималаите. Групата ще има малко време да разгледа и пазара, намиращ се около храма. Следва </w:t>
      </w:r>
      <w:r w:rsidR="004E3534" w:rsidRPr="00BE2240">
        <w:rPr>
          <w:rFonts w:ascii="Verdana" w:hAnsi="Verdana" w:cs="Calibri"/>
          <w:snapToGrid w:val="0"/>
          <w:sz w:val="20"/>
          <w:szCs w:val="20"/>
        </w:rPr>
        <w:t>посещение на водопада</w:t>
      </w:r>
      <w:r w:rsidR="00330511" w:rsidRPr="00BE2240">
        <w:rPr>
          <w:rFonts w:ascii="Verdana" w:hAnsi="Verdana" w:cs="Calibri"/>
          <w:snapToGrid w:val="0"/>
          <w:sz w:val="20"/>
          <w:szCs w:val="20"/>
        </w:rPr>
        <w:t xml:space="preserve"> Патале Чанго, който се намира на 2 км югоизточно от Покхара. </w:t>
      </w:r>
      <w:r w:rsidR="00EC69AB" w:rsidRPr="00BE2240">
        <w:rPr>
          <w:rFonts w:ascii="Verdana" w:hAnsi="Verdana" w:cs="Calibri"/>
          <w:snapToGrid w:val="0"/>
          <w:sz w:val="20"/>
          <w:szCs w:val="20"/>
        </w:rPr>
        <w:t>Посещение на</w:t>
      </w:r>
      <w:r w:rsidR="00330511" w:rsidRPr="00BE2240">
        <w:rPr>
          <w:rFonts w:ascii="Verdana" w:hAnsi="Verdana" w:cs="Calibri"/>
          <w:snapToGrid w:val="0"/>
          <w:sz w:val="20"/>
          <w:szCs w:val="20"/>
        </w:rPr>
        <w:t xml:space="preserve"> най - дългата пещера в Непал </w:t>
      </w:r>
      <w:r w:rsidR="00330511" w:rsidRPr="00BE2240">
        <w:rPr>
          <w:rFonts w:ascii="Verdana" w:hAnsi="Verdana"/>
          <w:sz w:val="20"/>
          <w:szCs w:val="20"/>
        </w:rPr>
        <w:t xml:space="preserve">Гуптешвара Махадев, известна с причудливите си скални формирования и място, </w:t>
      </w:r>
      <w:r w:rsidR="00EC69AB" w:rsidRPr="00BE2240">
        <w:rPr>
          <w:rFonts w:ascii="Verdana" w:hAnsi="Verdana"/>
          <w:sz w:val="20"/>
          <w:szCs w:val="20"/>
        </w:rPr>
        <w:t>където</w:t>
      </w:r>
      <w:r w:rsidR="00330511" w:rsidRPr="00BE2240">
        <w:rPr>
          <w:rFonts w:ascii="Verdana" w:hAnsi="Verdana"/>
          <w:sz w:val="20"/>
          <w:szCs w:val="20"/>
        </w:rPr>
        <w:t xml:space="preserve"> се почита Шива.</w:t>
      </w:r>
      <w:r w:rsidR="00330511" w:rsidRPr="00BE2240">
        <w:rPr>
          <w:rFonts w:ascii="Verdana" w:hAnsi="Verdana" w:cs="Calibri"/>
          <w:snapToGrid w:val="0"/>
          <w:sz w:val="20"/>
          <w:szCs w:val="20"/>
        </w:rPr>
        <w:t xml:space="preserve"> </w:t>
      </w:r>
      <w:r w:rsidRPr="00BE2240">
        <w:rPr>
          <w:rFonts w:ascii="Verdana" w:hAnsi="Verdana"/>
          <w:sz w:val="20"/>
          <w:szCs w:val="20"/>
        </w:rPr>
        <w:t>Програмата предвижда разходка с лодка по водите на езерото Фева</w:t>
      </w:r>
      <w:r w:rsidR="00330511" w:rsidRPr="00BE2240">
        <w:rPr>
          <w:rFonts w:ascii="Verdana" w:hAnsi="Verdana"/>
          <w:sz w:val="20"/>
          <w:szCs w:val="20"/>
        </w:rPr>
        <w:t xml:space="preserve">. </w:t>
      </w:r>
      <w:r w:rsidRPr="00BE2240">
        <w:rPr>
          <w:rFonts w:ascii="Verdana" w:hAnsi="Verdana"/>
          <w:sz w:val="20"/>
          <w:szCs w:val="20"/>
        </w:rPr>
        <w:t xml:space="preserve">Настаняване в хотел. </w:t>
      </w:r>
      <w:r w:rsidRPr="00BE2240">
        <w:rPr>
          <w:rFonts w:ascii="Verdana" w:hAnsi="Verdana"/>
          <w:b/>
          <w:bCs/>
          <w:sz w:val="20"/>
          <w:szCs w:val="20"/>
        </w:rPr>
        <w:t>Нощувка.</w:t>
      </w:r>
    </w:p>
    <w:p w:rsidR="00D605C4" w:rsidRPr="009715A0" w:rsidRDefault="00D605C4" w:rsidP="00D605C4">
      <w:pPr>
        <w:rPr>
          <w:rFonts w:ascii="Verdana" w:hAnsi="Verdana"/>
          <w:b/>
          <w:bCs/>
          <w:color w:val="477B27"/>
          <w:sz w:val="20"/>
          <w:szCs w:val="20"/>
        </w:rPr>
      </w:pPr>
      <w:r w:rsidRPr="009715A0">
        <w:rPr>
          <w:rFonts w:ascii="Verdana" w:hAnsi="Verdana"/>
          <w:b/>
          <w:bCs/>
          <w:color w:val="477B27"/>
          <w:sz w:val="20"/>
          <w:szCs w:val="20"/>
          <w:lang w:val="en-US"/>
        </w:rPr>
        <w:t xml:space="preserve">11 </w:t>
      </w:r>
      <w:r w:rsidRPr="009715A0">
        <w:rPr>
          <w:rFonts w:ascii="Verdana" w:hAnsi="Verdana"/>
          <w:b/>
          <w:bCs/>
          <w:color w:val="477B27"/>
          <w:sz w:val="20"/>
          <w:szCs w:val="20"/>
        </w:rPr>
        <w:t xml:space="preserve">ден Покхара </w:t>
      </w:r>
      <w:r w:rsidRPr="009715A0">
        <w:rPr>
          <w:rFonts w:ascii="Verdana" w:hAnsi="Verdana"/>
          <w:b/>
          <w:bCs/>
          <w:color w:val="477B27"/>
          <w:sz w:val="20"/>
          <w:szCs w:val="20"/>
          <w:lang w:val="en-US"/>
        </w:rPr>
        <w:t xml:space="preserve">– </w:t>
      </w:r>
      <w:r w:rsidR="008C242D">
        <w:rPr>
          <w:rFonts w:ascii="Verdana" w:hAnsi="Verdana"/>
          <w:b/>
          <w:bCs/>
          <w:color w:val="477B27"/>
          <w:sz w:val="20"/>
          <w:szCs w:val="20"/>
        </w:rPr>
        <w:t xml:space="preserve">Сарангот - </w:t>
      </w:r>
      <w:r w:rsidRPr="009715A0">
        <w:rPr>
          <w:rFonts w:ascii="Verdana" w:hAnsi="Verdana"/>
          <w:b/>
          <w:bCs/>
          <w:color w:val="477B27"/>
          <w:sz w:val="20"/>
          <w:szCs w:val="20"/>
        </w:rPr>
        <w:t xml:space="preserve">Катманду </w:t>
      </w:r>
    </w:p>
    <w:p w:rsidR="0066131E" w:rsidRPr="008C242D" w:rsidRDefault="00D605C4" w:rsidP="008C242D">
      <w:pPr>
        <w:ind w:right="-15"/>
        <w:rPr>
          <w:rFonts w:ascii="Verdana" w:hAnsi="Verdana" w:cs="Tahoma"/>
          <w:sz w:val="20"/>
          <w:szCs w:val="20"/>
        </w:rPr>
      </w:pPr>
      <w:r w:rsidRPr="009715A0">
        <w:rPr>
          <w:rFonts w:ascii="Verdana" w:hAnsi="Verdana"/>
          <w:b/>
          <w:bCs/>
          <w:sz w:val="20"/>
          <w:szCs w:val="20"/>
        </w:rPr>
        <w:t xml:space="preserve">Закуска. </w:t>
      </w:r>
      <w:r w:rsidR="008C242D" w:rsidRPr="008C242D">
        <w:rPr>
          <w:rFonts w:ascii="Verdana" w:hAnsi="Verdana" w:cs="Calibri"/>
          <w:sz w:val="20"/>
          <w:szCs w:val="20"/>
        </w:rPr>
        <w:t xml:space="preserve">Рано сутринта тур до </w:t>
      </w:r>
      <w:r w:rsidR="008C242D" w:rsidRPr="008C242D">
        <w:rPr>
          <w:rFonts w:ascii="Verdana" w:hAnsi="Verdana" w:cs="Calibri"/>
          <w:b/>
          <w:sz w:val="20"/>
          <w:szCs w:val="20"/>
        </w:rPr>
        <w:t>Сарангкот</w:t>
      </w:r>
      <w:r w:rsidR="008C242D" w:rsidRPr="008C242D">
        <w:rPr>
          <w:rFonts w:ascii="Verdana" w:hAnsi="Verdana" w:cs="Calibri"/>
          <w:sz w:val="20"/>
          <w:szCs w:val="20"/>
        </w:rPr>
        <w:t xml:space="preserve"> – една от </w:t>
      </w:r>
      <w:r w:rsidR="008C242D" w:rsidRPr="00BE2240">
        <w:rPr>
          <w:rFonts w:ascii="Verdana" w:hAnsi="Verdana" w:cs="Calibri"/>
          <w:sz w:val="20"/>
          <w:szCs w:val="20"/>
        </w:rPr>
        <w:t>най - известните туристически атракции в района на Покхара. Място, откъдето се разкрива великолепна гледка към приказно красивата долина и издигащите се над нея хималайски колоси Даулагири, Анапурна и Манаслу.</w:t>
      </w:r>
      <w:r w:rsidR="008C242D" w:rsidRPr="00BE2240">
        <w:rPr>
          <w:rFonts w:ascii="Verdana" w:hAnsi="Verdana" w:cs="Tahoma"/>
          <w:sz w:val="20"/>
          <w:szCs w:val="20"/>
        </w:rPr>
        <w:t xml:space="preserve"> </w:t>
      </w:r>
      <w:r w:rsidRPr="00BE2240">
        <w:rPr>
          <w:rFonts w:ascii="Verdana" w:hAnsi="Verdana"/>
          <w:sz w:val="20"/>
          <w:szCs w:val="20"/>
        </w:rPr>
        <w:t xml:space="preserve">Трансфер до летището и полет до </w:t>
      </w:r>
      <w:r w:rsidR="00E26109" w:rsidRPr="00BE2240">
        <w:rPr>
          <w:rFonts w:ascii="Verdana" w:hAnsi="Verdana"/>
          <w:sz w:val="20"/>
          <w:szCs w:val="20"/>
        </w:rPr>
        <w:t>Катманду. Кацане на летището в</w:t>
      </w:r>
      <w:r w:rsidR="0066131E" w:rsidRPr="00BE2240">
        <w:rPr>
          <w:rFonts w:ascii="Verdana" w:hAnsi="Verdana"/>
          <w:sz w:val="20"/>
          <w:szCs w:val="20"/>
        </w:rPr>
        <w:t xml:space="preserve"> Катманду. </w:t>
      </w:r>
      <w:r w:rsidR="00E26109" w:rsidRPr="00BE2240">
        <w:rPr>
          <w:rFonts w:ascii="Verdana" w:hAnsi="Verdana"/>
          <w:sz w:val="20"/>
          <w:szCs w:val="20"/>
        </w:rPr>
        <w:t>Следващ п</w:t>
      </w:r>
      <w:r w:rsidR="0066131E" w:rsidRPr="00BE2240">
        <w:rPr>
          <w:rFonts w:ascii="Verdana" w:hAnsi="Verdana"/>
          <w:sz w:val="20"/>
          <w:szCs w:val="20"/>
        </w:rPr>
        <w:t xml:space="preserve">олет на </w:t>
      </w:r>
      <w:r w:rsidR="0066131E" w:rsidRPr="00BE2240">
        <w:rPr>
          <w:rFonts w:ascii="Verdana" w:hAnsi="Verdana"/>
          <w:sz w:val="20"/>
          <w:szCs w:val="20"/>
          <w:lang w:val="en-US"/>
        </w:rPr>
        <w:t xml:space="preserve">QATAR AIRWAYS </w:t>
      </w:r>
      <w:r w:rsidR="0066131E" w:rsidRPr="00BE2240">
        <w:rPr>
          <w:rFonts w:ascii="Verdana" w:hAnsi="Verdana"/>
          <w:sz w:val="20"/>
          <w:szCs w:val="20"/>
        </w:rPr>
        <w:t xml:space="preserve">за </w:t>
      </w:r>
      <w:r w:rsidR="0066131E" w:rsidRPr="00BE2240">
        <w:rPr>
          <w:rFonts w:ascii="Verdana" w:hAnsi="Verdana"/>
          <w:b/>
          <w:sz w:val="20"/>
          <w:szCs w:val="20"/>
        </w:rPr>
        <w:t>Доха</w:t>
      </w:r>
      <w:r w:rsidR="0066131E" w:rsidRPr="00BE2240">
        <w:rPr>
          <w:rFonts w:ascii="Verdana" w:hAnsi="Verdana"/>
          <w:sz w:val="20"/>
          <w:szCs w:val="20"/>
        </w:rPr>
        <w:t xml:space="preserve"> в 20.35 ч. </w:t>
      </w:r>
      <w:r w:rsidR="00DF4C87" w:rsidRPr="00BE2240">
        <w:rPr>
          <w:rFonts w:ascii="Verdana" w:hAnsi="Verdana"/>
          <w:color w:val="000000"/>
          <w:sz w:val="20"/>
          <w:szCs w:val="20"/>
        </w:rPr>
        <w:t xml:space="preserve">Кацане в </w:t>
      </w:r>
      <w:r w:rsidR="00DF4C87" w:rsidRPr="00BE2240">
        <w:rPr>
          <w:rFonts w:ascii="Verdana" w:hAnsi="Verdana"/>
          <w:b/>
          <w:color w:val="000000"/>
          <w:sz w:val="20"/>
          <w:szCs w:val="20"/>
        </w:rPr>
        <w:t>Доха</w:t>
      </w:r>
      <w:r w:rsidR="003B3B13" w:rsidRPr="00BE2240">
        <w:rPr>
          <w:rFonts w:ascii="Verdana" w:hAnsi="Verdana"/>
          <w:color w:val="000000"/>
          <w:sz w:val="20"/>
          <w:szCs w:val="20"/>
        </w:rPr>
        <w:t xml:space="preserve"> в 23.4</w:t>
      </w:r>
      <w:r w:rsidR="00DF4C87" w:rsidRPr="00BE2240">
        <w:rPr>
          <w:rFonts w:ascii="Verdana" w:hAnsi="Verdana"/>
          <w:color w:val="000000"/>
          <w:sz w:val="20"/>
          <w:szCs w:val="20"/>
        </w:rPr>
        <w:t>5 ч.</w:t>
      </w:r>
    </w:p>
    <w:p w:rsidR="00D94516" w:rsidRPr="00735110" w:rsidRDefault="00E44470" w:rsidP="00D94516">
      <w:pPr>
        <w:rPr>
          <w:rFonts w:ascii="Verdana" w:hAnsi="Verdana"/>
          <w:b/>
          <w:color w:val="477B27"/>
          <w:sz w:val="20"/>
          <w:szCs w:val="20"/>
          <w:lang w:val="en-US"/>
        </w:rPr>
      </w:pPr>
      <w:r>
        <w:rPr>
          <w:rFonts w:ascii="Verdana" w:hAnsi="Verdana"/>
          <w:b/>
          <w:color w:val="477B27"/>
          <w:sz w:val="20"/>
          <w:szCs w:val="20"/>
        </w:rPr>
        <w:t>12</w:t>
      </w:r>
      <w:r w:rsidR="00FA4B6B" w:rsidRPr="00735110">
        <w:rPr>
          <w:rFonts w:ascii="Verdana" w:hAnsi="Verdana"/>
          <w:b/>
          <w:color w:val="477B27"/>
          <w:sz w:val="20"/>
          <w:szCs w:val="20"/>
        </w:rPr>
        <w:t xml:space="preserve"> ден  </w:t>
      </w:r>
      <w:r w:rsidR="0066131E">
        <w:rPr>
          <w:rFonts w:ascii="Verdana" w:hAnsi="Verdana"/>
          <w:b/>
          <w:color w:val="477B27"/>
          <w:sz w:val="20"/>
          <w:szCs w:val="20"/>
        </w:rPr>
        <w:t xml:space="preserve">Доха </w:t>
      </w:r>
      <w:r w:rsidR="00D94516" w:rsidRPr="00735110">
        <w:rPr>
          <w:rFonts w:ascii="Verdana" w:hAnsi="Verdana"/>
          <w:b/>
          <w:color w:val="477B27"/>
          <w:sz w:val="20"/>
          <w:szCs w:val="20"/>
        </w:rPr>
        <w:t>- София</w:t>
      </w:r>
    </w:p>
    <w:p w:rsidR="00F532AD" w:rsidRDefault="003B3B13" w:rsidP="00FA4B6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Полет </w:t>
      </w:r>
      <w:r w:rsidR="0066131E">
        <w:rPr>
          <w:rFonts w:ascii="Verdana" w:hAnsi="Verdana"/>
          <w:color w:val="000000"/>
          <w:sz w:val="20"/>
          <w:szCs w:val="20"/>
        </w:rPr>
        <w:t xml:space="preserve">за </w:t>
      </w:r>
      <w:r w:rsidR="0066131E" w:rsidRPr="0066131E">
        <w:rPr>
          <w:rFonts w:ascii="Verdana" w:hAnsi="Verdana"/>
          <w:b/>
          <w:color w:val="000000"/>
          <w:sz w:val="20"/>
          <w:szCs w:val="20"/>
        </w:rPr>
        <w:t>София</w:t>
      </w:r>
      <w:r w:rsidR="0066131E">
        <w:rPr>
          <w:rFonts w:ascii="Verdana" w:hAnsi="Verdana"/>
          <w:color w:val="000000"/>
          <w:sz w:val="20"/>
          <w:szCs w:val="20"/>
        </w:rPr>
        <w:t xml:space="preserve"> в 07</w:t>
      </w:r>
      <w:r w:rsidR="00FA4B6B" w:rsidRPr="00993AC1">
        <w:rPr>
          <w:rFonts w:ascii="Verdana" w:hAnsi="Verdana"/>
          <w:color w:val="000000"/>
          <w:sz w:val="20"/>
          <w:szCs w:val="20"/>
        </w:rPr>
        <w:t>.</w:t>
      </w:r>
      <w:r w:rsidR="0066131E">
        <w:rPr>
          <w:rFonts w:ascii="Verdana" w:hAnsi="Verdana"/>
          <w:color w:val="000000"/>
          <w:sz w:val="20"/>
          <w:szCs w:val="20"/>
        </w:rPr>
        <w:t>10</w:t>
      </w:r>
      <w:r w:rsidR="00FA4B6B" w:rsidRPr="00993AC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66131E">
        <w:rPr>
          <w:rFonts w:ascii="Verdana" w:hAnsi="Verdana"/>
          <w:color w:val="000000"/>
          <w:sz w:val="20"/>
          <w:szCs w:val="20"/>
        </w:rPr>
        <w:t xml:space="preserve">ч. Кацане </w:t>
      </w:r>
      <w:r w:rsidR="00FA4B6B" w:rsidRPr="00993AC1">
        <w:rPr>
          <w:rFonts w:ascii="Verdana" w:hAnsi="Verdana"/>
          <w:color w:val="000000"/>
          <w:sz w:val="20"/>
          <w:szCs w:val="20"/>
        </w:rPr>
        <w:t xml:space="preserve">в </w:t>
      </w:r>
      <w:r>
        <w:rPr>
          <w:rFonts w:ascii="Verdana" w:hAnsi="Verdana"/>
          <w:color w:val="000000"/>
          <w:sz w:val="20"/>
          <w:szCs w:val="20"/>
        </w:rPr>
        <w:t>11.2</w:t>
      </w:r>
      <w:r w:rsidR="00D94516">
        <w:rPr>
          <w:rFonts w:ascii="Verdana" w:hAnsi="Verdana"/>
          <w:color w:val="000000"/>
          <w:sz w:val="20"/>
          <w:szCs w:val="20"/>
        </w:rPr>
        <w:t>5</w:t>
      </w:r>
      <w:r w:rsidR="00FA4B6B" w:rsidRPr="00993AC1">
        <w:rPr>
          <w:rFonts w:ascii="Verdana" w:hAnsi="Verdana"/>
          <w:color w:val="000000"/>
          <w:sz w:val="20"/>
          <w:szCs w:val="20"/>
        </w:rPr>
        <w:t xml:space="preserve"> ч</w:t>
      </w:r>
      <w:r w:rsidR="00D94516">
        <w:rPr>
          <w:rFonts w:ascii="Verdana" w:hAnsi="Verdana"/>
          <w:color w:val="000000"/>
          <w:sz w:val="20"/>
          <w:szCs w:val="20"/>
        </w:rPr>
        <w:t>.</w:t>
      </w:r>
    </w:p>
    <w:p w:rsidR="00036E22" w:rsidRDefault="00036E22" w:rsidP="00FA4B6B">
      <w:pPr>
        <w:rPr>
          <w:rFonts w:ascii="Verdana" w:hAnsi="Verdana"/>
          <w:color w:val="000000"/>
          <w:sz w:val="20"/>
          <w:szCs w:val="20"/>
        </w:rPr>
      </w:pPr>
    </w:p>
    <w:p w:rsidR="00CF443F" w:rsidRPr="00FA0CC2" w:rsidRDefault="00CF443F" w:rsidP="00CF443F">
      <w:pPr>
        <w:jc w:val="center"/>
        <w:rPr>
          <w:rFonts w:ascii="Verdana" w:hAnsi="Verdana"/>
          <w:b/>
          <w:color w:val="FF0000"/>
          <w:sz w:val="20"/>
          <w:szCs w:val="20"/>
          <w:u w:val="single"/>
          <w:lang w:val="en-US"/>
        </w:rPr>
      </w:pPr>
    </w:p>
    <w:p w:rsidR="00CF443F" w:rsidRDefault="00CF443F" w:rsidP="00CF443F">
      <w:pPr>
        <w:jc w:val="center"/>
        <w:rPr>
          <w:rFonts w:ascii="Verdana" w:hAnsi="Verdana"/>
          <w:b/>
          <w:color w:val="FF6600"/>
          <w:sz w:val="32"/>
          <w:szCs w:val="32"/>
        </w:rPr>
      </w:pPr>
      <w:r>
        <w:rPr>
          <w:rFonts w:ascii="Verdana" w:hAnsi="Verdana"/>
          <w:b/>
          <w:color w:val="FF6600"/>
          <w:sz w:val="32"/>
          <w:szCs w:val="32"/>
        </w:rPr>
        <w:t xml:space="preserve">ПАКЕТНА ЦЕНА: </w:t>
      </w:r>
      <w:r w:rsidR="0074771F">
        <w:rPr>
          <w:rFonts w:ascii="Verdana" w:hAnsi="Verdana"/>
          <w:b/>
          <w:color w:val="FF6600"/>
          <w:sz w:val="32"/>
          <w:szCs w:val="32"/>
        </w:rPr>
        <w:t>324</w:t>
      </w:r>
      <w:r w:rsidR="0092286C">
        <w:rPr>
          <w:rFonts w:ascii="Verdana" w:hAnsi="Verdana"/>
          <w:b/>
          <w:color w:val="FF6600"/>
          <w:sz w:val="32"/>
          <w:szCs w:val="32"/>
        </w:rPr>
        <w:t>9</w:t>
      </w:r>
      <w:r>
        <w:rPr>
          <w:rFonts w:ascii="Verdana" w:hAnsi="Verdana"/>
          <w:b/>
          <w:color w:val="FF6600"/>
          <w:sz w:val="32"/>
          <w:szCs w:val="32"/>
        </w:rPr>
        <w:t xml:space="preserve"> лв.</w:t>
      </w:r>
    </w:p>
    <w:p w:rsidR="00CF443F" w:rsidRPr="00461938" w:rsidRDefault="00CF443F" w:rsidP="00CF443F">
      <w:pPr>
        <w:jc w:val="center"/>
        <w:rPr>
          <w:rFonts w:ascii="Verdana" w:hAnsi="Verdana"/>
          <w:b/>
          <w:color w:val="FF6600"/>
          <w:spacing w:val="-20"/>
        </w:rPr>
      </w:pPr>
      <w:r w:rsidRPr="00973A5C">
        <w:rPr>
          <w:rFonts w:ascii="Verdana" w:hAnsi="Verdana"/>
          <w:b/>
          <w:color w:val="FF6600"/>
          <w:sz w:val="32"/>
          <w:szCs w:val="32"/>
        </w:rPr>
        <w:t>Ранни записвания:</w:t>
      </w:r>
      <w:r w:rsidR="0074771F">
        <w:rPr>
          <w:rFonts w:ascii="Verdana" w:hAnsi="Verdana"/>
          <w:b/>
          <w:color w:val="FF6600"/>
          <w:spacing w:val="-20"/>
        </w:rPr>
        <w:t xml:space="preserve"> отстъпка от  11</w:t>
      </w:r>
      <w:r>
        <w:rPr>
          <w:rFonts w:ascii="Verdana" w:hAnsi="Verdana"/>
          <w:b/>
          <w:color w:val="FF6600"/>
          <w:spacing w:val="-20"/>
        </w:rPr>
        <w:t xml:space="preserve">0 </w:t>
      </w:r>
      <w:r w:rsidRPr="002C1789">
        <w:rPr>
          <w:rFonts w:ascii="Verdana" w:hAnsi="Verdana"/>
          <w:b/>
          <w:color w:val="FF6600"/>
          <w:spacing w:val="-20"/>
        </w:rPr>
        <w:t>лв. от пакетната цена за записвания</w:t>
      </w:r>
      <w:r w:rsidRPr="002C1789">
        <w:rPr>
          <w:rFonts w:ascii="Verdana" w:hAnsi="Verdana"/>
          <w:b/>
          <w:color w:val="FF6600"/>
          <w:spacing w:val="-20"/>
          <w:lang w:val="en-US"/>
        </w:rPr>
        <w:t xml:space="preserve"> </w:t>
      </w:r>
      <w:r w:rsidR="0074771F">
        <w:rPr>
          <w:rFonts w:ascii="Verdana" w:hAnsi="Verdana"/>
          <w:b/>
          <w:color w:val="FF6600"/>
          <w:spacing w:val="-20"/>
        </w:rPr>
        <w:t>до 28.02.2020</w:t>
      </w:r>
      <w:r w:rsidRPr="002C1789">
        <w:rPr>
          <w:rFonts w:ascii="Verdana" w:hAnsi="Verdana"/>
          <w:b/>
          <w:color w:val="FF6600"/>
          <w:spacing w:val="-20"/>
        </w:rPr>
        <w:t xml:space="preserve"> г.</w:t>
      </w:r>
      <w:r w:rsidRPr="00461938">
        <w:rPr>
          <w:rFonts w:ascii="Verdana" w:hAnsi="Verdana"/>
          <w:b/>
          <w:color w:val="FF6600"/>
          <w:spacing w:val="-20"/>
        </w:rPr>
        <w:t xml:space="preserve"> </w:t>
      </w:r>
    </w:p>
    <w:p w:rsidR="00CF443F" w:rsidRDefault="00CF443F" w:rsidP="00FA4B6B">
      <w:pPr>
        <w:rPr>
          <w:rFonts w:ascii="Verdana" w:hAnsi="Verdana"/>
          <w:color w:val="000000"/>
          <w:sz w:val="20"/>
          <w:szCs w:val="20"/>
        </w:rPr>
      </w:pPr>
    </w:p>
    <w:p w:rsidR="0038200A" w:rsidRPr="009715A0" w:rsidRDefault="00036E22" w:rsidP="0038200A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>
        <w:rPr>
          <w:rFonts w:ascii="Verdana" w:hAnsi="Verdana"/>
          <w:i w:val="0"/>
          <w:color w:val="FF6600"/>
          <w:sz w:val="20"/>
          <w:u w:val="single"/>
        </w:rPr>
        <w:lastRenderedPageBreak/>
        <w:t>Пакетната цена включва</w:t>
      </w:r>
      <w:r w:rsidRPr="005C0D90">
        <w:rPr>
          <w:rFonts w:ascii="Verdana" w:hAnsi="Verdana"/>
          <w:i w:val="0"/>
          <w:color w:val="000000"/>
          <w:sz w:val="20"/>
        </w:rPr>
        <w:t xml:space="preserve">: </w:t>
      </w:r>
      <w:r w:rsidRPr="00047651">
        <w:rPr>
          <w:rFonts w:ascii="Verdana" w:hAnsi="Verdana"/>
          <w:b w:val="0"/>
          <w:i w:val="0"/>
          <w:color w:val="000000"/>
          <w:sz w:val="20"/>
        </w:rPr>
        <w:t>самолетен билет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 за ме</w:t>
      </w:r>
      <w:r w:rsidR="00E44470">
        <w:rPr>
          <w:rFonts w:ascii="Verdana" w:hAnsi="Verdana"/>
          <w:b w:val="0"/>
          <w:i w:val="0"/>
          <w:color w:val="000000"/>
          <w:sz w:val="20"/>
        </w:rPr>
        <w:t>ждународния полет София-Доха-Делхи-Катманду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-София </w:t>
      </w:r>
      <w:r w:rsidRPr="00047651">
        <w:rPr>
          <w:rFonts w:ascii="Verdana" w:hAnsi="Verdana"/>
          <w:b w:val="0"/>
          <w:i w:val="0"/>
          <w:color w:val="000000"/>
          <w:sz w:val="20"/>
        </w:rPr>
        <w:t>на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="00E44470">
        <w:rPr>
          <w:rFonts w:ascii="Verdana" w:hAnsi="Verdana"/>
          <w:b w:val="0"/>
          <w:i w:val="0"/>
          <w:color w:val="000000"/>
          <w:sz w:val="20"/>
          <w:lang w:val="en-US"/>
        </w:rPr>
        <w:t>QATAR AIRWAYS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="00420E4D">
        <w:rPr>
          <w:rFonts w:ascii="Verdana" w:hAnsi="Verdana"/>
          <w:b w:val="0"/>
          <w:i w:val="0"/>
          <w:color w:val="000000"/>
          <w:sz w:val="20"/>
        </w:rPr>
        <w:t>летищни такси</w:t>
      </w:r>
      <w:r w:rsidRPr="00047651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, </w:t>
      </w:r>
      <w:r w:rsidR="00E44470" w:rsidRPr="00047651">
        <w:rPr>
          <w:rFonts w:ascii="Verdana" w:hAnsi="Verdana"/>
          <w:b w:val="0"/>
          <w:i w:val="0"/>
          <w:color w:val="000000"/>
          <w:sz w:val="20"/>
        </w:rPr>
        <w:t>самолетен билет</w:t>
      </w:r>
      <w:r w:rsidR="00E44470">
        <w:rPr>
          <w:rFonts w:ascii="Verdana" w:hAnsi="Verdana"/>
          <w:b w:val="0"/>
          <w:i w:val="0"/>
          <w:color w:val="000000"/>
          <w:sz w:val="20"/>
        </w:rPr>
        <w:t xml:space="preserve"> с летищни такси за полет Делхи – Катманду</w:t>
      </w:r>
      <w:r w:rsidR="00CB4DF2">
        <w:rPr>
          <w:rFonts w:ascii="Verdana" w:hAnsi="Verdana"/>
          <w:b w:val="0"/>
          <w:i w:val="0"/>
          <w:color w:val="000000"/>
          <w:sz w:val="20"/>
        </w:rPr>
        <w:t xml:space="preserve"> на </w:t>
      </w:r>
      <w:r w:rsidR="00CB4DF2">
        <w:rPr>
          <w:rFonts w:ascii="Verdana" w:hAnsi="Verdana"/>
          <w:b w:val="0"/>
          <w:i w:val="0"/>
          <w:color w:val="000000"/>
          <w:sz w:val="20"/>
          <w:lang w:val="en-US"/>
        </w:rPr>
        <w:t>AIR INDIA</w:t>
      </w:r>
      <w:r w:rsidR="00E44470"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="00E44470" w:rsidRPr="00047651">
        <w:rPr>
          <w:rFonts w:ascii="Verdana" w:hAnsi="Verdana"/>
          <w:b w:val="0"/>
          <w:i w:val="0"/>
          <w:color w:val="000000"/>
          <w:sz w:val="20"/>
        </w:rPr>
        <w:t>самолетен билет</w:t>
      </w:r>
      <w:r w:rsidR="00E44470">
        <w:rPr>
          <w:rFonts w:ascii="Verdana" w:hAnsi="Verdana"/>
          <w:b w:val="0"/>
          <w:i w:val="0"/>
          <w:color w:val="000000"/>
          <w:sz w:val="20"/>
        </w:rPr>
        <w:t xml:space="preserve"> с летищни такси за полет Катманду – Покхара – Катманду, 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трансфери летище – хотел – летище, </w:t>
      </w:r>
      <w:r w:rsidR="00E44470">
        <w:rPr>
          <w:rFonts w:ascii="Verdana" w:hAnsi="Verdana"/>
          <w:i w:val="0"/>
          <w:sz w:val="20"/>
        </w:rPr>
        <w:t>9</w:t>
      </w:r>
      <w:r>
        <w:rPr>
          <w:rFonts w:ascii="Verdana" w:hAnsi="Verdana"/>
          <w:i w:val="0"/>
          <w:sz w:val="20"/>
        </w:rPr>
        <w:t xml:space="preserve"> </w:t>
      </w:r>
      <w:r w:rsidRPr="00CB59F3">
        <w:rPr>
          <w:rFonts w:ascii="Verdana" w:hAnsi="Verdana"/>
          <w:i w:val="0"/>
          <w:sz w:val="20"/>
        </w:rPr>
        <w:t xml:space="preserve">нощувки </w:t>
      </w:r>
      <w:r w:rsidR="00E44470">
        <w:rPr>
          <w:rFonts w:ascii="Verdana" w:hAnsi="Verdana"/>
          <w:i w:val="0"/>
          <w:sz w:val="20"/>
        </w:rPr>
        <w:t xml:space="preserve">със </w:t>
      </w:r>
      <w:r w:rsidR="00420E4D">
        <w:rPr>
          <w:rFonts w:ascii="Verdana" w:hAnsi="Verdana"/>
          <w:i w:val="0"/>
          <w:sz w:val="20"/>
        </w:rPr>
        <w:t xml:space="preserve">закуски </w:t>
      </w:r>
      <w:r w:rsidRPr="00CB59F3">
        <w:rPr>
          <w:rFonts w:ascii="Verdana" w:hAnsi="Verdana"/>
          <w:i w:val="0"/>
          <w:sz w:val="20"/>
        </w:rPr>
        <w:t>в хотели 4****</w:t>
      </w:r>
      <w:r w:rsidRPr="00CB59F3">
        <w:rPr>
          <w:rFonts w:ascii="Verdana" w:hAnsi="Verdana"/>
          <w:b w:val="0"/>
          <w:i w:val="0"/>
          <w:sz w:val="20"/>
        </w:rPr>
        <w:t>, от кои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то </w:t>
      </w:r>
      <w:r w:rsidR="005E3A0B">
        <w:rPr>
          <w:rFonts w:ascii="Verdana" w:hAnsi="Verdana"/>
          <w:b w:val="0"/>
          <w:i w:val="0"/>
          <w:sz w:val="20"/>
        </w:rPr>
        <w:t>2</w:t>
      </w:r>
      <w:r w:rsidRPr="00CB59F3">
        <w:rPr>
          <w:rFonts w:ascii="Verdana" w:hAnsi="Verdana"/>
          <w:b w:val="0"/>
          <w:i w:val="0"/>
          <w:sz w:val="20"/>
        </w:rPr>
        <w:t xml:space="preserve"> – в Делхи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, </w:t>
      </w:r>
      <w:r>
        <w:rPr>
          <w:rFonts w:ascii="Verdana" w:hAnsi="Verdana"/>
          <w:b w:val="0"/>
          <w:i w:val="0"/>
          <w:color w:val="000000"/>
          <w:sz w:val="20"/>
        </w:rPr>
        <w:t>2</w:t>
      </w:r>
      <w:r w:rsidR="008028E6">
        <w:rPr>
          <w:rFonts w:ascii="Verdana" w:hAnsi="Verdana"/>
          <w:b w:val="0"/>
          <w:i w:val="0"/>
          <w:color w:val="000000"/>
          <w:sz w:val="20"/>
        </w:rPr>
        <w:t xml:space="preserve"> – в Агра, 2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 – в Джайпур, </w:t>
      </w:r>
      <w:r w:rsidR="008028E6">
        <w:rPr>
          <w:rFonts w:ascii="Verdana" w:hAnsi="Verdana"/>
          <w:b w:val="0"/>
          <w:i w:val="0"/>
          <w:color w:val="000000"/>
          <w:sz w:val="20"/>
        </w:rPr>
        <w:t xml:space="preserve">2 – в Катманду, 1 – в Покхара, </w:t>
      </w:r>
      <w:r w:rsidR="00CB4DF2">
        <w:rPr>
          <w:rFonts w:ascii="Verdana" w:hAnsi="Verdana"/>
          <w:b w:val="0"/>
          <w:i w:val="0"/>
          <w:color w:val="000000"/>
          <w:sz w:val="20"/>
        </w:rPr>
        <w:t xml:space="preserve">туристическа програма в </w:t>
      </w:r>
      <w:r w:rsidRPr="00047651">
        <w:rPr>
          <w:rFonts w:ascii="Verdana" w:hAnsi="Verdana"/>
          <w:b w:val="0"/>
          <w:i w:val="0"/>
          <w:color w:val="000000"/>
          <w:sz w:val="20"/>
        </w:rPr>
        <w:t>градовете</w:t>
      </w:r>
      <w:r w:rsidRPr="00047651">
        <w:rPr>
          <w:rFonts w:ascii="Verdana" w:hAnsi="Verdana"/>
          <w:i w:val="0"/>
          <w:color w:val="000000"/>
          <w:sz w:val="20"/>
        </w:rPr>
        <w:t xml:space="preserve"> </w:t>
      </w:r>
      <w:r w:rsidRPr="00047651">
        <w:rPr>
          <w:rFonts w:ascii="Verdana" w:hAnsi="Verdana"/>
          <w:b w:val="0"/>
          <w:i w:val="0"/>
          <w:color w:val="000000"/>
          <w:sz w:val="20"/>
        </w:rPr>
        <w:t>Де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лхи, </w:t>
      </w:r>
      <w:r w:rsidR="00150685">
        <w:rPr>
          <w:rFonts w:ascii="Verdana" w:hAnsi="Verdana"/>
          <w:b w:val="0"/>
          <w:i w:val="0"/>
          <w:color w:val="000000"/>
          <w:sz w:val="20"/>
        </w:rPr>
        <w:t xml:space="preserve">Агра, </w:t>
      </w:r>
      <w:r w:rsidR="00420E4D">
        <w:rPr>
          <w:rFonts w:ascii="Verdana" w:hAnsi="Verdana"/>
          <w:b w:val="0"/>
          <w:i w:val="0"/>
          <w:color w:val="000000"/>
          <w:sz w:val="20"/>
        </w:rPr>
        <w:t xml:space="preserve">Фатехпур Сикри, Джайпур, </w:t>
      </w:r>
      <w:r w:rsidR="008028E6">
        <w:rPr>
          <w:rFonts w:ascii="Verdana" w:hAnsi="Verdana"/>
          <w:b w:val="0"/>
          <w:i w:val="0"/>
          <w:color w:val="000000"/>
          <w:sz w:val="20"/>
        </w:rPr>
        <w:t xml:space="preserve">Патан, </w:t>
      </w:r>
      <w:r w:rsidR="004E3534">
        <w:rPr>
          <w:rFonts w:ascii="Verdana" w:hAnsi="Verdana"/>
          <w:b w:val="0"/>
          <w:i w:val="0"/>
          <w:color w:val="000000"/>
          <w:sz w:val="20"/>
        </w:rPr>
        <w:t xml:space="preserve">Катманду, </w:t>
      </w:r>
      <w:r w:rsidR="004E3534">
        <w:rPr>
          <w:rFonts w:ascii="Verdana" w:hAnsi="Verdana"/>
          <w:b w:val="0"/>
          <w:bCs/>
          <w:i w:val="0"/>
          <w:color w:val="282828"/>
          <w:sz w:val="20"/>
        </w:rPr>
        <w:t>Бактапур</w:t>
      </w:r>
      <w:r w:rsidR="008028E6" w:rsidRPr="008028E6">
        <w:rPr>
          <w:rFonts w:ascii="Verdana" w:hAnsi="Verdana"/>
          <w:b w:val="0"/>
          <w:i w:val="0"/>
          <w:color w:val="000000"/>
          <w:sz w:val="20"/>
        </w:rPr>
        <w:t>,</w:t>
      </w:r>
      <w:r w:rsidR="00CF30BD"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="004D719D">
        <w:rPr>
          <w:rFonts w:ascii="Verdana" w:hAnsi="Verdana"/>
          <w:b w:val="0"/>
          <w:i w:val="0"/>
          <w:color w:val="000000"/>
          <w:sz w:val="20"/>
        </w:rPr>
        <w:t xml:space="preserve">Покхара, </w:t>
      </w:r>
      <w:r w:rsidR="00CF30BD">
        <w:rPr>
          <w:rFonts w:ascii="Verdana" w:hAnsi="Verdana"/>
          <w:b w:val="0"/>
          <w:i w:val="0"/>
          <w:color w:val="000000"/>
          <w:sz w:val="20"/>
        </w:rPr>
        <w:t xml:space="preserve">разглеждане на Чанд Баори, </w:t>
      </w:r>
      <w:r w:rsidRPr="00047651">
        <w:rPr>
          <w:rFonts w:ascii="Verdana" w:hAnsi="Verdana"/>
          <w:b w:val="0"/>
          <w:i w:val="0"/>
          <w:color w:val="000000"/>
          <w:sz w:val="20"/>
        </w:rPr>
        <w:t>разходка със слонове или в купето на високопроходим автомоб</w:t>
      </w:r>
      <w:r w:rsidR="008028E6">
        <w:rPr>
          <w:rFonts w:ascii="Verdana" w:hAnsi="Verdana"/>
          <w:b w:val="0"/>
          <w:i w:val="0"/>
          <w:color w:val="000000"/>
          <w:sz w:val="20"/>
        </w:rPr>
        <w:t xml:space="preserve">ил до крепостта Амер в Джайпур, </w:t>
      </w:r>
      <w:r w:rsidR="008C242D" w:rsidRPr="008C242D">
        <w:rPr>
          <w:rFonts w:ascii="Verdana" w:hAnsi="Verdana"/>
          <w:b w:val="0"/>
          <w:i w:val="0"/>
          <w:sz w:val="20"/>
        </w:rPr>
        <w:t xml:space="preserve">демонстрация за правилните начини за обличане на сари и поставяне на тюрбан в Джайпур, </w:t>
      </w:r>
      <w:r w:rsidR="008028E6" w:rsidRPr="008C242D">
        <w:rPr>
          <w:rFonts w:ascii="Verdana" w:hAnsi="Verdana"/>
          <w:b w:val="0"/>
          <w:i w:val="0"/>
          <w:sz w:val="20"/>
        </w:rPr>
        <w:t xml:space="preserve">разходка с лодка по водите на езерото Фева, посещение на </w:t>
      </w:r>
      <w:r w:rsidR="008C242D" w:rsidRPr="008C242D">
        <w:rPr>
          <w:rFonts w:ascii="Verdana" w:hAnsi="Verdana"/>
          <w:b w:val="0"/>
          <w:i w:val="0"/>
          <w:sz w:val="20"/>
        </w:rPr>
        <w:t xml:space="preserve">ступата Боднат, пещерата </w:t>
      </w:r>
      <w:r w:rsidR="008028E6" w:rsidRPr="008C242D">
        <w:rPr>
          <w:rFonts w:ascii="Verdana" w:hAnsi="Verdana"/>
          <w:b w:val="0"/>
          <w:i w:val="0"/>
          <w:sz w:val="20"/>
        </w:rPr>
        <w:t xml:space="preserve">Гуптешвара </w:t>
      </w:r>
      <w:r w:rsidR="008028E6" w:rsidRPr="008028E6">
        <w:rPr>
          <w:rFonts w:ascii="Verdana" w:hAnsi="Verdana"/>
          <w:b w:val="0"/>
          <w:i w:val="0"/>
          <w:sz w:val="20"/>
        </w:rPr>
        <w:t>Махадев</w:t>
      </w:r>
      <w:r w:rsidR="008028E6" w:rsidRPr="008028E6">
        <w:rPr>
          <w:rFonts w:ascii="Verdana" w:hAnsi="Verdana"/>
          <w:b w:val="0"/>
          <w:i w:val="0"/>
          <w:color w:val="000000"/>
          <w:sz w:val="20"/>
        </w:rPr>
        <w:t>,</w:t>
      </w:r>
      <w:r w:rsidR="008028E6"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="004D719D" w:rsidRPr="004D719D">
        <w:rPr>
          <w:rFonts w:ascii="Verdana" w:hAnsi="Verdana" w:cs="Calibri"/>
          <w:b w:val="0"/>
          <w:i w:val="0"/>
          <w:sz w:val="20"/>
        </w:rPr>
        <w:t>тур до Сарангкот,</w:t>
      </w:r>
      <w:r w:rsidR="004D719D">
        <w:rPr>
          <w:rFonts w:ascii="Verdana" w:hAnsi="Verdana" w:cs="Calibri"/>
          <w:sz w:val="20"/>
        </w:rPr>
        <w:t xml:space="preserve"> </w:t>
      </w:r>
      <w:r w:rsidR="00CF30BD" w:rsidRPr="00047651">
        <w:rPr>
          <w:rFonts w:ascii="Verdana" w:hAnsi="Verdana"/>
          <w:b w:val="0"/>
          <w:i w:val="0"/>
          <w:color w:val="000000"/>
          <w:sz w:val="20"/>
        </w:rPr>
        <w:t xml:space="preserve">местни екскурзоводи на английски/руски език с превод на български от водача на групата, </w:t>
      </w:r>
      <w:r w:rsidRPr="00047651">
        <w:rPr>
          <w:rFonts w:ascii="Verdana" w:hAnsi="Verdana"/>
          <w:b w:val="0"/>
          <w:i w:val="0"/>
          <w:color w:val="000000"/>
          <w:sz w:val="20"/>
        </w:rPr>
        <w:t>входни такси на туристическите обекти, предвидени по маршрута и посочени в програмата ден по ден, входна такса за Тадж Махал, наземен транспорт с туристически климатизиран автобус, водач</w:t>
      </w:r>
      <w:r w:rsidR="00D6513E">
        <w:rPr>
          <w:rFonts w:ascii="Verdana" w:hAnsi="Verdana"/>
          <w:b w:val="0"/>
          <w:i w:val="0"/>
          <w:color w:val="000000"/>
          <w:sz w:val="20"/>
        </w:rPr>
        <w:t>-пр</w:t>
      </w:r>
      <w:r w:rsidR="00420E4D">
        <w:rPr>
          <w:rFonts w:ascii="Verdana" w:hAnsi="Verdana"/>
          <w:b w:val="0"/>
          <w:i w:val="0"/>
          <w:color w:val="000000"/>
          <w:sz w:val="20"/>
        </w:rPr>
        <w:t>еводач</w:t>
      </w:r>
      <w:r w:rsidR="00900561"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047651">
        <w:rPr>
          <w:rFonts w:ascii="Verdana" w:hAnsi="Verdana"/>
          <w:b w:val="0"/>
          <w:i w:val="0"/>
          <w:color w:val="000000"/>
          <w:sz w:val="20"/>
        </w:rPr>
        <w:t xml:space="preserve"> от агенцията по време на цялото пътуване.</w:t>
      </w:r>
      <w:r w:rsidR="0038200A">
        <w:rPr>
          <w:rFonts w:ascii="Verdana" w:hAnsi="Verdana"/>
          <w:b w:val="0"/>
          <w:i w:val="0"/>
          <w:color w:val="000000"/>
          <w:sz w:val="20"/>
        </w:rPr>
        <w:t xml:space="preserve"> </w:t>
      </w:r>
    </w:p>
    <w:p w:rsidR="0038200A" w:rsidRPr="00047651" w:rsidRDefault="0038200A" w:rsidP="00036E22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</w:p>
    <w:p w:rsidR="008C239D" w:rsidRDefault="00036E22" w:rsidP="00036E22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7C67FE">
        <w:rPr>
          <w:rFonts w:ascii="Verdana" w:hAnsi="Verdana"/>
          <w:i w:val="0"/>
          <w:color w:val="FF6600"/>
          <w:sz w:val="20"/>
          <w:u w:val="single"/>
        </w:rPr>
        <w:t>Цената не включва</w:t>
      </w:r>
      <w:r w:rsidRPr="00CB59F3">
        <w:rPr>
          <w:rFonts w:ascii="Verdana" w:hAnsi="Verdana"/>
          <w:i w:val="0"/>
          <w:color w:val="FF6600"/>
          <w:sz w:val="20"/>
          <w:u w:val="single"/>
        </w:rPr>
        <w:t>:</w:t>
      </w:r>
      <w:r w:rsidRPr="00B55C81">
        <w:rPr>
          <w:rFonts w:ascii="Verdana" w:hAnsi="Verdana"/>
          <w:b w:val="0"/>
          <w:i w:val="0"/>
          <w:color w:val="000000"/>
          <w:sz w:val="20"/>
        </w:rPr>
        <w:t xml:space="preserve"> </w:t>
      </w:r>
    </w:p>
    <w:p w:rsidR="008C239D" w:rsidRPr="002733B4" w:rsidRDefault="008028E6" w:rsidP="008C239D">
      <w:pPr>
        <w:pStyle w:val="BodyText3"/>
        <w:numPr>
          <w:ilvl w:val="0"/>
          <w:numId w:val="3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>
        <w:rPr>
          <w:rFonts w:ascii="Verdana" w:hAnsi="Verdana"/>
          <w:b w:val="0"/>
          <w:i w:val="0"/>
          <w:sz w:val="20"/>
        </w:rPr>
        <w:t>Пакет 9 вечери – 23</w:t>
      </w:r>
      <w:r w:rsidR="008C239D" w:rsidRPr="002733B4">
        <w:rPr>
          <w:rFonts w:ascii="Verdana" w:hAnsi="Verdana"/>
          <w:b w:val="0"/>
          <w:i w:val="0"/>
          <w:sz w:val="20"/>
        </w:rPr>
        <w:t xml:space="preserve">5 лв. /изисква се </w:t>
      </w:r>
      <w:r w:rsidR="008C239D" w:rsidRPr="002733B4">
        <w:rPr>
          <w:rFonts w:ascii="Verdana" w:hAnsi="Verdana"/>
          <w:i w:val="0"/>
          <w:sz w:val="20"/>
        </w:rPr>
        <w:t>предварителна</w:t>
      </w:r>
      <w:r w:rsidR="008C239D" w:rsidRPr="002733B4">
        <w:rPr>
          <w:rFonts w:ascii="Verdana" w:hAnsi="Verdana"/>
          <w:b w:val="0"/>
          <w:i w:val="0"/>
          <w:sz w:val="20"/>
        </w:rPr>
        <w:t xml:space="preserve"> резервация и плащане с основния пакет</w:t>
      </w:r>
      <w:r w:rsidR="00D62312">
        <w:rPr>
          <w:rFonts w:ascii="Verdana" w:hAnsi="Verdana"/>
          <w:b w:val="0"/>
          <w:i w:val="0"/>
          <w:sz w:val="20"/>
        </w:rPr>
        <w:t xml:space="preserve">, минимален брой </w:t>
      </w:r>
      <w:r w:rsidR="0086567D">
        <w:rPr>
          <w:rFonts w:ascii="Verdana" w:hAnsi="Verdana"/>
          <w:b w:val="0"/>
          <w:i w:val="0"/>
          <w:sz w:val="20"/>
          <w:lang w:val="en-US"/>
        </w:rPr>
        <w:t xml:space="preserve">- </w:t>
      </w:r>
      <w:r w:rsidR="00D62312">
        <w:rPr>
          <w:rFonts w:ascii="Verdana" w:hAnsi="Verdana"/>
          <w:b w:val="0"/>
          <w:i w:val="0"/>
          <w:sz w:val="20"/>
        </w:rPr>
        <w:t>10 туристи/.</w:t>
      </w:r>
    </w:p>
    <w:p w:rsidR="007153AC" w:rsidRDefault="007153AC" w:rsidP="00036E22">
      <w:pPr>
        <w:pStyle w:val="BodyText3"/>
        <w:jc w:val="left"/>
        <w:rPr>
          <w:rFonts w:ascii="Verdana" w:hAnsi="Verdana"/>
          <w:b w:val="0"/>
          <w:i w:val="0"/>
          <w:sz w:val="20"/>
          <w:lang w:val="en-US"/>
        </w:rPr>
      </w:pPr>
    </w:p>
    <w:p w:rsidR="00B6523A" w:rsidRDefault="00DB67ED" w:rsidP="00036E22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>
        <w:rPr>
          <w:rFonts w:ascii="Verdana" w:hAnsi="Verdana"/>
          <w:i w:val="0"/>
          <w:color w:val="FF6600"/>
          <w:sz w:val="20"/>
          <w:u w:val="single"/>
        </w:rPr>
        <w:t>Допълнителни мероприятия</w:t>
      </w:r>
      <w:r w:rsidRPr="00CB59F3">
        <w:rPr>
          <w:rFonts w:ascii="Verdana" w:hAnsi="Verdana"/>
          <w:i w:val="0"/>
          <w:color w:val="FF6600"/>
          <w:sz w:val="20"/>
          <w:u w:val="single"/>
        </w:rPr>
        <w:t>:</w:t>
      </w:r>
      <w:r w:rsidRPr="00B55C81">
        <w:rPr>
          <w:rFonts w:ascii="Verdana" w:hAnsi="Verdana"/>
          <w:b w:val="0"/>
          <w:i w:val="0"/>
          <w:color w:val="000000"/>
          <w:sz w:val="20"/>
        </w:rPr>
        <w:t xml:space="preserve"> </w:t>
      </w:r>
    </w:p>
    <w:p w:rsidR="0071043A" w:rsidRPr="00B511CC" w:rsidRDefault="008028E6" w:rsidP="008028E6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>
        <w:rPr>
          <w:rFonts w:ascii="Verdana" w:hAnsi="Verdana"/>
          <w:b w:val="0"/>
          <w:i w:val="0"/>
          <w:sz w:val="20"/>
        </w:rPr>
        <w:t xml:space="preserve">Полет над Еверест – 195 </w:t>
      </w:r>
      <w:r>
        <w:rPr>
          <w:rFonts w:ascii="Verdana" w:hAnsi="Verdana"/>
          <w:b w:val="0"/>
          <w:i w:val="0"/>
          <w:sz w:val="20"/>
          <w:lang w:val="en-US"/>
        </w:rPr>
        <w:t>EUR /</w:t>
      </w:r>
      <w:r>
        <w:rPr>
          <w:rFonts w:ascii="Verdana" w:hAnsi="Verdana"/>
          <w:b w:val="0"/>
          <w:i w:val="0"/>
          <w:sz w:val="20"/>
        </w:rPr>
        <w:t xml:space="preserve">изисква се </w:t>
      </w:r>
      <w:r w:rsidRPr="008028E6">
        <w:rPr>
          <w:rFonts w:ascii="Verdana" w:hAnsi="Verdana"/>
          <w:i w:val="0"/>
          <w:sz w:val="20"/>
        </w:rPr>
        <w:t>предварителна</w:t>
      </w:r>
      <w:r>
        <w:rPr>
          <w:rFonts w:ascii="Verdana" w:hAnsi="Verdana"/>
          <w:b w:val="0"/>
          <w:i w:val="0"/>
          <w:sz w:val="20"/>
        </w:rPr>
        <w:t xml:space="preserve"> резервация и плащане с основния пакет/</w:t>
      </w:r>
    </w:p>
    <w:p w:rsidR="00B511CC" w:rsidRPr="00071E01" w:rsidRDefault="00B511CC" w:rsidP="00071E01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CB59F3">
        <w:rPr>
          <w:rFonts w:ascii="Verdana" w:hAnsi="Verdana"/>
          <w:b w:val="0"/>
          <w:i w:val="0"/>
          <w:sz w:val="20"/>
        </w:rPr>
        <w:t xml:space="preserve">бакшиши за местни екскурзоводи, шофьори и </w:t>
      </w:r>
      <w:proofErr w:type="spellStart"/>
      <w:r w:rsidRPr="00CB59F3">
        <w:rPr>
          <w:rFonts w:ascii="Verdana" w:hAnsi="Verdana"/>
          <w:b w:val="0"/>
          <w:i w:val="0"/>
          <w:sz w:val="20"/>
        </w:rPr>
        <w:t>пиколи</w:t>
      </w:r>
      <w:proofErr w:type="spellEnd"/>
      <w:r w:rsidRPr="00CB59F3">
        <w:rPr>
          <w:rFonts w:ascii="Verdana" w:hAnsi="Verdana"/>
          <w:b w:val="0"/>
          <w:i w:val="0"/>
          <w:sz w:val="20"/>
        </w:rPr>
        <w:t xml:space="preserve"> за пренасяне на багажа в</w:t>
      </w:r>
      <w:r w:rsidR="00071E01">
        <w:rPr>
          <w:rFonts w:ascii="Verdana" w:hAnsi="Verdana"/>
          <w:b w:val="0"/>
          <w:i w:val="0"/>
          <w:sz w:val="20"/>
        </w:rPr>
        <w:t xml:space="preserve"> </w:t>
      </w:r>
      <w:r w:rsidR="00071E01" w:rsidRPr="00CB59F3">
        <w:rPr>
          <w:rFonts w:ascii="Verdana" w:hAnsi="Verdana"/>
          <w:b w:val="0"/>
          <w:i w:val="0"/>
          <w:sz w:val="20"/>
        </w:rPr>
        <w:t xml:space="preserve">хотелите </w:t>
      </w:r>
      <w:r w:rsidR="00071E01">
        <w:rPr>
          <w:rFonts w:ascii="Verdana" w:hAnsi="Verdana"/>
          <w:b w:val="0"/>
          <w:i w:val="0"/>
          <w:sz w:val="20"/>
        </w:rPr>
        <w:t>– 40</w:t>
      </w:r>
      <w:r w:rsidR="00071E01" w:rsidRPr="00CB59F3">
        <w:rPr>
          <w:rFonts w:ascii="Verdana" w:hAnsi="Verdana"/>
          <w:b w:val="0"/>
          <w:i w:val="0"/>
          <w:sz w:val="20"/>
        </w:rPr>
        <w:t xml:space="preserve"> </w:t>
      </w:r>
      <w:r w:rsidR="00071E01" w:rsidRPr="00CB59F3">
        <w:rPr>
          <w:rFonts w:ascii="Verdana" w:hAnsi="Verdana"/>
          <w:b w:val="0"/>
          <w:i w:val="0"/>
          <w:sz w:val="20"/>
          <w:lang w:val="en-US"/>
        </w:rPr>
        <w:t>EUR</w:t>
      </w:r>
      <w:r w:rsidR="00071E01">
        <w:rPr>
          <w:rFonts w:ascii="Verdana" w:hAnsi="Verdana"/>
          <w:b w:val="0"/>
          <w:i w:val="0"/>
          <w:sz w:val="20"/>
        </w:rPr>
        <w:t xml:space="preserve"> /заплаща се с основния пакет/</w:t>
      </w:r>
      <w:bookmarkStart w:id="0" w:name="_GoBack"/>
      <w:bookmarkEnd w:id="0"/>
    </w:p>
    <w:p w:rsidR="007153AC" w:rsidRPr="007153AC" w:rsidRDefault="007153AC" w:rsidP="007153AC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CB59F3">
        <w:rPr>
          <w:rFonts w:ascii="Verdana" w:hAnsi="Verdana"/>
          <w:b w:val="0"/>
          <w:i w:val="0"/>
          <w:sz w:val="20"/>
        </w:rPr>
        <w:t>входна такс</w:t>
      </w:r>
      <w:r>
        <w:rPr>
          <w:rFonts w:ascii="Verdana" w:hAnsi="Verdana"/>
          <w:b w:val="0"/>
          <w:i w:val="0"/>
          <w:sz w:val="20"/>
        </w:rPr>
        <w:t>а</w:t>
      </w:r>
      <w:r w:rsidRPr="00CB59F3">
        <w:rPr>
          <w:rFonts w:ascii="Verdana" w:hAnsi="Verdana"/>
          <w:b w:val="0"/>
          <w:i w:val="0"/>
          <w:sz w:val="20"/>
        </w:rPr>
        <w:t xml:space="preserve"> и транспорт до гробницата на Хумаюн – 20 </w:t>
      </w:r>
      <w:r w:rsidRPr="00CB59F3">
        <w:rPr>
          <w:rFonts w:ascii="Verdana" w:hAnsi="Verdana"/>
          <w:b w:val="0"/>
          <w:i w:val="0"/>
          <w:sz w:val="20"/>
          <w:lang w:val="en-US"/>
        </w:rPr>
        <w:t>EUR</w:t>
      </w:r>
      <w:r w:rsidRPr="00CB59F3">
        <w:rPr>
          <w:rFonts w:ascii="Verdana" w:hAnsi="Verdana"/>
          <w:b w:val="0"/>
          <w:i w:val="0"/>
          <w:sz w:val="20"/>
        </w:rPr>
        <w:t xml:space="preserve"> </w:t>
      </w:r>
      <w:r w:rsidR="00CF443F">
        <w:rPr>
          <w:rFonts w:ascii="Verdana" w:hAnsi="Verdana"/>
          <w:b w:val="0"/>
          <w:i w:val="0"/>
          <w:sz w:val="20"/>
        </w:rPr>
        <w:t>/заплаща се на място/</w:t>
      </w:r>
    </w:p>
    <w:p w:rsidR="007153AC" w:rsidRDefault="007153AC" w:rsidP="007153AC">
      <w:pPr>
        <w:pStyle w:val="BodyText3"/>
        <w:numPr>
          <w:ilvl w:val="0"/>
          <w:numId w:val="2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CB59F3">
        <w:rPr>
          <w:rFonts w:ascii="Verdana" w:hAnsi="Verdana"/>
          <w:b w:val="0"/>
          <w:i w:val="0"/>
          <w:sz w:val="20"/>
        </w:rPr>
        <w:t xml:space="preserve">такса за камера и фотоапарат при снимане вътре в обектите - ~50-250 </w:t>
      </w:r>
      <w:r>
        <w:rPr>
          <w:rFonts w:ascii="Verdana" w:hAnsi="Verdana"/>
          <w:b w:val="0"/>
          <w:i w:val="0"/>
          <w:sz w:val="20"/>
          <w:lang w:val="en-US"/>
        </w:rPr>
        <w:t>INR</w:t>
      </w:r>
      <w:r w:rsidR="008C239D">
        <w:rPr>
          <w:rFonts w:ascii="Verdana" w:hAnsi="Verdana"/>
          <w:b w:val="0"/>
          <w:i w:val="0"/>
          <w:sz w:val="20"/>
        </w:rPr>
        <w:t xml:space="preserve"> /заплаща се на място/</w:t>
      </w:r>
      <w:r w:rsidRPr="00817043">
        <w:rPr>
          <w:rFonts w:ascii="Verdana" w:hAnsi="Verdana"/>
          <w:b w:val="0"/>
          <w:i w:val="0"/>
          <w:sz w:val="20"/>
          <w:lang w:val="en-US"/>
        </w:rPr>
        <w:t>.</w:t>
      </w:r>
    </w:p>
    <w:p w:rsidR="00036E22" w:rsidRDefault="00036E22" w:rsidP="00036E22">
      <w:pPr>
        <w:pStyle w:val="BodyText3"/>
        <w:jc w:val="left"/>
        <w:rPr>
          <w:rFonts w:ascii="Verdana" w:hAnsi="Verdana"/>
          <w:i w:val="0"/>
          <w:color w:val="FF6600"/>
          <w:sz w:val="20"/>
          <w:u w:val="single"/>
        </w:rPr>
      </w:pPr>
    </w:p>
    <w:p w:rsidR="00036E22" w:rsidRDefault="00036E22" w:rsidP="00036E22">
      <w:pPr>
        <w:pStyle w:val="BodyText3"/>
        <w:jc w:val="left"/>
        <w:rPr>
          <w:rFonts w:ascii="Verdana" w:hAnsi="Verdana"/>
          <w:b w:val="0"/>
          <w:i w:val="0"/>
          <w:color w:val="FF6600"/>
          <w:sz w:val="20"/>
        </w:rPr>
      </w:pPr>
      <w:r>
        <w:rPr>
          <w:rFonts w:ascii="Verdana" w:hAnsi="Verdana"/>
          <w:i w:val="0"/>
          <w:color w:val="FF6600"/>
          <w:sz w:val="20"/>
          <w:u w:val="single"/>
        </w:rPr>
        <w:t>Доплащане за:</w:t>
      </w:r>
      <w:r>
        <w:rPr>
          <w:rFonts w:ascii="Verdana" w:hAnsi="Verdana"/>
          <w:b w:val="0"/>
          <w:i w:val="0"/>
          <w:color w:val="FF6600"/>
          <w:sz w:val="20"/>
        </w:rPr>
        <w:t xml:space="preserve"> </w:t>
      </w:r>
    </w:p>
    <w:p w:rsidR="00036E22" w:rsidRPr="00047651" w:rsidRDefault="008028E6" w:rsidP="00036E2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>
        <w:rPr>
          <w:rFonts w:ascii="Verdana" w:hAnsi="Verdana"/>
          <w:b w:val="0"/>
          <w:i w:val="0"/>
          <w:color w:val="000000"/>
          <w:sz w:val="20"/>
        </w:rPr>
        <w:t>единична стая – 74</w:t>
      </w:r>
      <w:r w:rsidR="00CF443F">
        <w:rPr>
          <w:rFonts w:ascii="Verdana" w:hAnsi="Verdana"/>
          <w:b w:val="0"/>
          <w:i w:val="0"/>
          <w:color w:val="000000"/>
          <w:sz w:val="20"/>
        </w:rPr>
        <w:t xml:space="preserve">5 </w:t>
      </w:r>
      <w:r w:rsidR="00036E22" w:rsidRPr="00CB59F3">
        <w:rPr>
          <w:rFonts w:ascii="Verdana" w:hAnsi="Verdana"/>
          <w:b w:val="0"/>
          <w:i w:val="0"/>
          <w:sz w:val="20"/>
        </w:rPr>
        <w:t>лв.</w:t>
      </w:r>
      <w:r w:rsidR="00036E22" w:rsidRPr="00047651">
        <w:rPr>
          <w:rFonts w:ascii="Verdana" w:hAnsi="Verdana"/>
          <w:b w:val="0"/>
          <w:i w:val="0"/>
          <w:color w:val="000000"/>
          <w:sz w:val="20"/>
        </w:rPr>
        <w:t xml:space="preserve"> </w:t>
      </w:r>
    </w:p>
    <w:p w:rsidR="00036E22" w:rsidRPr="00047651" w:rsidRDefault="00036E22" w:rsidP="00036E22">
      <w:pPr>
        <w:numPr>
          <w:ilvl w:val="0"/>
          <w:numId w:val="1"/>
        </w:numPr>
        <w:spacing w:line="220" w:lineRule="exact"/>
        <w:rPr>
          <w:rFonts w:ascii="Verdana" w:hAnsi="Verdana"/>
          <w:bCs/>
          <w:color w:val="000000"/>
          <w:sz w:val="20"/>
          <w:szCs w:val="20"/>
          <w:lang w:val="en-US"/>
        </w:rPr>
      </w:pPr>
      <w:r w:rsidRPr="00047651">
        <w:rPr>
          <w:rFonts w:ascii="Verdana" w:hAnsi="Verdana"/>
          <w:bCs/>
          <w:color w:val="000000"/>
          <w:sz w:val="20"/>
          <w:szCs w:val="20"/>
        </w:rPr>
        <w:t xml:space="preserve">медицинска застраховка с покритие </w:t>
      </w:r>
      <w:r w:rsidRPr="00047651">
        <w:rPr>
          <w:rFonts w:ascii="Verdana" w:hAnsi="Verdana"/>
          <w:bCs/>
          <w:color w:val="000000"/>
          <w:sz w:val="20"/>
          <w:szCs w:val="20"/>
          <w:lang w:val="en-US"/>
        </w:rPr>
        <w:t>25</w:t>
      </w:r>
      <w:r w:rsidRPr="00047651">
        <w:rPr>
          <w:rFonts w:ascii="Verdana" w:hAnsi="Verdana"/>
          <w:bCs/>
          <w:color w:val="000000"/>
          <w:sz w:val="20"/>
          <w:szCs w:val="20"/>
        </w:rPr>
        <w:t xml:space="preserve"> 000 EUR </w:t>
      </w:r>
      <w:r>
        <w:rPr>
          <w:rFonts w:ascii="Verdana" w:hAnsi="Verdana"/>
          <w:sz w:val="20"/>
          <w:szCs w:val="20"/>
        </w:rPr>
        <w:t>на Групама Застраховане ЕАД</w:t>
      </w:r>
      <w:r>
        <w:t xml:space="preserve"> </w:t>
      </w:r>
      <w:r w:rsidRPr="00047651">
        <w:rPr>
          <w:rFonts w:ascii="Verdana" w:hAnsi="Verdana"/>
          <w:bCs/>
          <w:color w:val="000000"/>
          <w:sz w:val="20"/>
          <w:szCs w:val="20"/>
        </w:rPr>
        <w:t xml:space="preserve">– </w:t>
      </w:r>
      <w:r w:rsidR="0038200A">
        <w:rPr>
          <w:rFonts w:ascii="Verdana" w:hAnsi="Verdana"/>
          <w:bCs/>
          <w:color w:val="000000"/>
          <w:sz w:val="20"/>
          <w:szCs w:val="20"/>
          <w:lang w:val="en-US"/>
        </w:rPr>
        <w:t>2</w:t>
      </w:r>
      <w:r w:rsidR="00CF443F">
        <w:rPr>
          <w:rFonts w:ascii="Verdana" w:hAnsi="Verdana"/>
          <w:bCs/>
          <w:color w:val="000000"/>
          <w:sz w:val="20"/>
          <w:szCs w:val="20"/>
          <w:lang w:val="en-US"/>
        </w:rPr>
        <w:t>7</w:t>
      </w:r>
      <w:r w:rsidRPr="00047651">
        <w:rPr>
          <w:rFonts w:ascii="Verdana" w:hAnsi="Verdana"/>
          <w:bCs/>
          <w:color w:val="000000"/>
          <w:sz w:val="20"/>
          <w:szCs w:val="20"/>
          <w:lang w:val="en-US"/>
        </w:rPr>
        <w:t xml:space="preserve">.00 </w:t>
      </w:r>
      <w:r w:rsidRPr="00047651">
        <w:rPr>
          <w:rFonts w:ascii="Verdana" w:hAnsi="Verdana"/>
          <w:bCs/>
          <w:color w:val="000000"/>
          <w:sz w:val="20"/>
          <w:szCs w:val="20"/>
        </w:rPr>
        <w:t xml:space="preserve">лв., </w:t>
      </w:r>
      <w:r w:rsidR="00CF443F">
        <w:rPr>
          <w:rFonts w:ascii="Verdana" w:hAnsi="Verdana"/>
          <w:bCs/>
          <w:color w:val="000000"/>
          <w:sz w:val="20"/>
          <w:szCs w:val="20"/>
        </w:rPr>
        <w:t xml:space="preserve">за </w:t>
      </w:r>
      <w:r w:rsidR="0038200A">
        <w:rPr>
          <w:rFonts w:ascii="Verdana" w:hAnsi="Verdana"/>
          <w:bCs/>
          <w:color w:val="000000"/>
          <w:sz w:val="20"/>
          <w:szCs w:val="20"/>
        </w:rPr>
        <w:t>лица над 65 г. –54</w:t>
      </w:r>
      <w:r w:rsidRPr="00047651">
        <w:rPr>
          <w:rFonts w:ascii="Verdana" w:hAnsi="Verdana"/>
          <w:bCs/>
          <w:color w:val="000000"/>
          <w:sz w:val="20"/>
          <w:szCs w:val="20"/>
        </w:rPr>
        <w:t>.00 лв.</w:t>
      </w:r>
      <w:r w:rsidR="0038200A">
        <w:rPr>
          <w:rFonts w:ascii="Verdana" w:hAnsi="Verdana"/>
          <w:color w:val="000000"/>
          <w:sz w:val="20"/>
          <w:szCs w:val="20"/>
        </w:rPr>
        <w:t>, над 70 г. – 100</w:t>
      </w:r>
      <w:r w:rsidRPr="00047651">
        <w:rPr>
          <w:rFonts w:ascii="Verdana" w:hAnsi="Verdana"/>
          <w:color w:val="000000"/>
          <w:sz w:val="20"/>
          <w:szCs w:val="20"/>
        </w:rPr>
        <w:t>.00 лв</w:t>
      </w:r>
      <w:r w:rsidRPr="00047651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036E22" w:rsidRDefault="00036E22" w:rsidP="00036E2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sz w:val="20"/>
        </w:rPr>
      </w:pPr>
      <w:r>
        <w:rPr>
          <w:rFonts w:ascii="Verdana" w:hAnsi="Verdana"/>
          <w:b w:val="0"/>
          <w:i w:val="0"/>
          <w:color w:val="000000"/>
          <w:sz w:val="20"/>
        </w:rPr>
        <w:t xml:space="preserve">при недостигнат мин.брой от </w:t>
      </w:r>
      <w:r w:rsidR="00490352">
        <w:rPr>
          <w:rFonts w:ascii="Verdana" w:hAnsi="Verdana"/>
          <w:b w:val="0"/>
          <w:i w:val="0"/>
          <w:sz w:val="20"/>
        </w:rPr>
        <w:t>15</w:t>
      </w:r>
      <w:r w:rsidRPr="00A70217">
        <w:rPr>
          <w:rFonts w:ascii="Verdana" w:hAnsi="Verdana"/>
          <w:b w:val="0"/>
          <w:i w:val="0"/>
          <w:sz w:val="20"/>
        </w:rPr>
        <w:t xml:space="preserve"> туристи и при записани не по – малко от </w:t>
      </w:r>
      <w:r w:rsidRPr="00CB59F3">
        <w:rPr>
          <w:rFonts w:ascii="Verdana" w:hAnsi="Verdana"/>
          <w:b w:val="0"/>
          <w:i w:val="0"/>
          <w:sz w:val="20"/>
        </w:rPr>
        <w:t>1</w:t>
      </w:r>
      <w:r w:rsidR="00490352">
        <w:rPr>
          <w:rFonts w:ascii="Verdana" w:hAnsi="Verdana"/>
          <w:b w:val="0"/>
          <w:i w:val="0"/>
          <w:sz w:val="20"/>
          <w:lang w:val="en-US"/>
        </w:rPr>
        <w:t>2</w:t>
      </w:r>
      <w:r w:rsidRPr="00CB59F3">
        <w:rPr>
          <w:rFonts w:ascii="Verdana" w:hAnsi="Verdana"/>
          <w:b w:val="0"/>
          <w:i w:val="0"/>
          <w:sz w:val="20"/>
        </w:rPr>
        <w:t xml:space="preserve"> тур. – </w:t>
      </w:r>
      <w:r w:rsidR="00221AC8">
        <w:rPr>
          <w:rFonts w:ascii="Verdana" w:hAnsi="Verdana"/>
          <w:b w:val="0"/>
          <w:i w:val="0"/>
          <w:sz w:val="20"/>
          <w:lang w:val="en-US"/>
        </w:rPr>
        <w:t xml:space="preserve">115 </w:t>
      </w:r>
      <w:proofErr w:type="spellStart"/>
      <w:r w:rsidR="0092286C">
        <w:rPr>
          <w:rFonts w:ascii="Verdana" w:hAnsi="Verdana"/>
          <w:b w:val="0"/>
          <w:i w:val="0"/>
          <w:sz w:val="20"/>
          <w:lang w:val="en-US"/>
        </w:rPr>
        <w:t>лв</w:t>
      </w:r>
      <w:proofErr w:type="spellEnd"/>
      <w:r w:rsidR="0092286C">
        <w:rPr>
          <w:rFonts w:ascii="Verdana" w:hAnsi="Verdana"/>
          <w:b w:val="0"/>
          <w:i w:val="0"/>
          <w:sz w:val="20"/>
          <w:lang w:val="en-US"/>
        </w:rPr>
        <w:t xml:space="preserve">. </w:t>
      </w:r>
      <w:r w:rsidR="00487B02">
        <w:rPr>
          <w:rFonts w:ascii="Verdana" w:hAnsi="Verdana"/>
          <w:b w:val="0"/>
          <w:i w:val="0"/>
          <w:sz w:val="20"/>
        </w:rPr>
        <w:t xml:space="preserve"> /заплаща се с основния пакет</w:t>
      </w:r>
      <w:r w:rsidR="002733B4">
        <w:rPr>
          <w:rFonts w:ascii="Verdana" w:hAnsi="Verdana"/>
          <w:b w:val="0"/>
          <w:i w:val="0"/>
          <w:sz w:val="20"/>
        </w:rPr>
        <w:t>/</w:t>
      </w:r>
    </w:p>
    <w:p w:rsidR="00487B02" w:rsidRPr="009715A0" w:rsidRDefault="00487B02" w:rsidP="00487B02">
      <w:pPr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047651">
        <w:rPr>
          <w:rFonts w:ascii="Verdana" w:hAnsi="Verdana"/>
          <w:color w:val="000000"/>
          <w:sz w:val="20"/>
          <w:szCs w:val="20"/>
        </w:rPr>
        <w:t xml:space="preserve">виза за Индия – </w:t>
      </w:r>
      <w:r w:rsidRPr="00CB59F3">
        <w:rPr>
          <w:rFonts w:ascii="Verdana" w:hAnsi="Verdana"/>
          <w:sz w:val="20"/>
          <w:szCs w:val="20"/>
        </w:rPr>
        <w:t xml:space="preserve">85 </w:t>
      </w:r>
      <w:r w:rsidRPr="00CB59F3">
        <w:rPr>
          <w:rFonts w:ascii="Verdana" w:hAnsi="Verdana"/>
          <w:sz w:val="20"/>
          <w:szCs w:val="20"/>
          <w:lang w:val="en-US"/>
        </w:rPr>
        <w:t>USD</w:t>
      </w:r>
      <w:r w:rsidRPr="00CB59F3">
        <w:rPr>
          <w:rFonts w:ascii="Verdana" w:hAnsi="Verdana"/>
          <w:sz w:val="20"/>
          <w:szCs w:val="20"/>
        </w:rPr>
        <w:t xml:space="preserve"> + такса подготовка за подаване на виза – 30 лв</w:t>
      </w:r>
      <w:r w:rsidR="00AD0567">
        <w:rPr>
          <w:rFonts w:ascii="Verdana" w:hAnsi="Verdana"/>
          <w:sz w:val="20"/>
          <w:szCs w:val="20"/>
        </w:rPr>
        <w:t xml:space="preserve"> /заплаща се с основния пакет/</w:t>
      </w:r>
      <w:r w:rsidRPr="00CB59F3">
        <w:rPr>
          <w:rFonts w:ascii="Verdana" w:hAnsi="Verdana"/>
          <w:sz w:val="20"/>
          <w:szCs w:val="20"/>
        </w:rPr>
        <w:t>. Агенцията съдейства за подготовката на документите и подаването им по интернет. След одобрение, полагането на визите е на летище при влизане в Индия</w:t>
      </w:r>
    </w:p>
    <w:p w:rsidR="007237AC" w:rsidRDefault="007237AC" w:rsidP="007237AC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 xml:space="preserve">виза за </w:t>
      </w:r>
      <w:r>
        <w:rPr>
          <w:rFonts w:ascii="Verdana" w:hAnsi="Verdana"/>
          <w:sz w:val="20"/>
          <w:szCs w:val="20"/>
        </w:rPr>
        <w:t xml:space="preserve">Непал – </w:t>
      </w:r>
      <w:r>
        <w:rPr>
          <w:rFonts w:ascii="Verdana" w:hAnsi="Verdana"/>
          <w:sz w:val="20"/>
          <w:szCs w:val="20"/>
          <w:lang w:val="en-US"/>
        </w:rPr>
        <w:t>30 USD</w:t>
      </w:r>
      <w:r>
        <w:rPr>
          <w:rFonts w:ascii="Verdana" w:hAnsi="Verdana"/>
          <w:sz w:val="20"/>
          <w:szCs w:val="20"/>
        </w:rPr>
        <w:t xml:space="preserve">, заплаща </w:t>
      </w:r>
      <w:r>
        <w:rPr>
          <w:rFonts w:ascii="Verdana" w:hAnsi="Verdana"/>
          <w:color w:val="000000"/>
          <w:sz w:val="20"/>
          <w:szCs w:val="20"/>
        </w:rPr>
        <w:t>се в брой и се поставя на място при влизане в страната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необходими 2 снимки паспортен формат на хартиен носител и фотокопие на първа страница на паспорта.</w:t>
      </w:r>
    </w:p>
    <w:p w:rsidR="007237AC" w:rsidRDefault="007237AC" w:rsidP="007237AC">
      <w:pPr>
        <w:rPr>
          <w:rFonts w:ascii="Calibri" w:hAnsi="Calibri"/>
          <w:sz w:val="22"/>
          <w:szCs w:val="22"/>
        </w:rPr>
      </w:pPr>
    </w:p>
    <w:p w:rsidR="00942BD1" w:rsidRPr="00942BD1" w:rsidRDefault="00E338AF" w:rsidP="00942BD1">
      <w:pPr>
        <w:rPr>
          <w:rFonts w:ascii="Verdana" w:hAnsi="Verdana" w:cs="Arial"/>
          <w:color w:val="222222"/>
          <w:sz w:val="20"/>
          <w:szCs w:val="20"/>
        </w:rPr>
      </w:pPr>
      <w:r w:rsidRPr="00CE2240">
        <w:rPr>
          <w:rFonts w:ascii="Verdana" w:hAnsi="Verdana"/>
          <w:b/>
          <w:color w:val="FF6600"/>
          <w:sz w:val="20"/>
          <w:u w:val="single"/>
        </w:rPr>
        <w:t>Примерни хотели</w:t>
      </w:r>
      <w:r w:rsidRPr="00CE2240">
        <w:rPr>
          <w:rFonts w:ascii="Verdana" w:hAnsi="Verdana"/>
          <w:b/>
          <w:color w:val="FF6600"/>
          <w:sz w:val="20"/>
        </w:rPr>
        <w:t>, предвидени по програмата</w:t>
      </w:r>
      <w:r w:rsidRPr="00CE2240">
        <w:rPr>
          <w:rFonts w:ascii="Verdana" w:hAnsi="Verdana"/>
          <w:color w:val="FF6600"/>
          <w:sz w:val="20"/>
        </w:rPr>
        <w:t>:</w:t>
      </w:r>
      <w:r w:rsidRPr="00CE2240">
        <w:rPr>
          <w:rFonts w:ascii="Verdana" w:hAnsi="Verdana"/>
          <w:color w:val="000000"/>
          <w:sz w:val="20"/>
          <w:lang w:val="en-US"/>
        </w:rPr>
        <w:t xml:space="preserve"> </w:t>
      </w:r>
      <w:r w:rsidRPr="00E15645">
        <w:rPr>
          <w:rFonts w:ascii="Verdana" w:hAnsi="Verdana"/>
          <w:sz w:val="20"/>
          <w:szCs w:val="20"/>
        </w:rPr>
        <w:t xml:space="preserve">хотел </w:t>
      </w:r>
      <w:r w:rsidR="007F10A2" w:rsidRPr="007F10A2">
        <w:rPr>
          <w:rFonts w:ascii="Verdana" w:hAnsi="Verdana"/>
          <w:sz w:val="20"/>
          <w:szCs w:val="20"/>
          <w:lang w:val="en-US"/>
        </w:rPr>
        <w:t xml:space="preserve">The </w:t>
      </w:r>
      <w:proofErr w:type="spellStart"/>
      <w:r w:rsidR="007F10A2" w:rsidRPr="007F10A2">
        <w:rPr>
          <w:rFonts w:ascii="Verdana" w:hAnsi="Verdana"/>
          <w:sz w:val="20"/>
          <w:szCs w:val="20"/>
          <w:lang w:val="en-US"/>
        </w:rPr>
        <w:t>Piccadily</w:t>
      </w:r>
      <w:proofErr w:type="spellEnd"/>
      <w:r w:rsidR="007F10A2" w:rsidRPr="007F10A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10A2" w:rsidRPr="007F10A2">
        <w:rPr>
          <w:rFonts w:ascii="Verdana" w:hAnsi="Verdana" w:cs="Arial"/>
          <w:color w:val="222222"/>
          <w:sz w:val="20"/>
          <w:szCs w:val="20"/>
        </w:rPr>
        <w:t>Janak</w:t>
      </w:r>
      <w:proofErr w:type="spellEnd"/>
      <w:r w:rsidR="007F10A2" w:rsidRPr="007F10A2"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="007F10A2" w:rsidRPr="007F10A2">
        <w:rPr>
          <w:rFonts w:ascii="Verdana" w:hAnsi="Verdana" w:cs="Arial"/>
          <w:color w:val="222222"/>
          <w:sz w:val="20"/>
          <w:szCs w:val="20"/>
        </w:rPr>
        <w:t>Puri</w:t>
      </w:r>
      <w:proofErr w:type="spellEnd"/>
      <w:r w:rsidRPr="007F10A2">
        <w:rPr>
          <w:rFonts w:ascii="Verdana" w:hAnsi="Verdana"/>
          <w:sz w:val="20"/>
          <w:szCs w:val="20"/>
          <w:lang w:val="en-US"/>
        </w:rPr>
        <w:t xml:space="preserve"> –</w:t>
      </w:r>
      <w:r w:rsidRPr="00E15645">
        <w:rPr>
          <w:rFonts w:ascii="Verdana" w:hAnsi="Verdana"/>
          <w:sz w:val="20"/>
          <w:szCs w:val="20"/>
          <w:lang w:val="en-US"/>
        </w:rPr>
        <w:t xml:space="preserve"> 4* </w:t>
      </w:r>
      <w:r w:rsidR="007F10A2">
        <w:rPr>
          <w:rFonts w:ascii="Verdana" w:hAnsi="Verdana" w:cs="Arial"/>
          <w:sz w:val="20"/>
          <w:szCs w:val="20"/>
          <w:u w:val="single"/>
          <w:lang w:val="en-US"/>
        </w:rPr>
        <w:t>(</w:t>
      </w:r>
      <w:r w:rsidR="007F10A2" w:rsidRPr="007F10A2">
        <w:rPr>
          <w:rFonts w:ascii="Verdana" w:hAnsi="Verdana" w:cs="Arial"/>
          <w:sz w:val="20"/>
          <w:szCs w:val="20"/>
          <w:u w:val="single"/>
          <w:lang w:val="en-US"/>
        </w:rPr>
        <w:t>http://www.piccadilyhotels.com/contact-us.php</w:t>
      </w:r>
      <w:r w:rsidRPr="00E15645">
        <w:rPr>
          <w:rFonts w:ascii="Verdana" w:hAnsi="Verdana"/>
          <w:sz w:val="20"/>
          <w:szCs w:val="20"/>
          <w:lang w:val="en-US"/>
        </w:rPr>
        <w:t>)</w:t>
      </w:r>
      <w:r w:rsidRPr="00E15645">
        <w:rPr>
          <w:rFonts w:ascii="Verdana" w:hAnsi="Verdana"/>
          <w:sz w:val="20"/>
          <w:szCs w:val="20"/>
        </w:rPr>
        <w:t xml:space="preserve"> или подобен в Делхи, хотел </w:t>
      </w:r>
      <w:r w:rsidR="007F10A2">
        <w:rPr>
          <w:rFonts w:ascii="Verdana" w:hAnsi="Verdana"/>
          <w:sz w:val="20"/>
          <w:szCs w:val="20"/>
          <w:lang w:val="en-US"/>
        </w:rPr>
        <w:t>The Retreat</w:t>
      </w:r>
      <w:r w:rsidR="004832A5" w:rsidRPr="00E15645">
        <w:rPr>
          <w:rFonts w:ascii="Verdana" w:hAnsi="Verdana"/>
          <w:sz w:val="20"/>
          <w:szCs w:val="20"/>
          <w:lang w:val="en-US"/>
        </w:rPr>
        <w:t xml:space="preserve"> </w:t>
      </w:r>
      <w:r w:rsidRPr="00E15645">
        <w:rPr>
          <w:rFonts w:ascii="Verdana" w:hAnsi="Verdana"/>
          <w:sz w:val="20"/>
          <w:szCs w:val="20"/>
          <w:lang w:val="en-US"/>
        </w:rPr>
        <w:t>– 4*</w:t>
      </w:r>
      <w:r w:rsidRPr="00E15645">
        <w:rPr>
          <w:rFonts w:ascii="Verdana" w:hAnsi="Verdana"/>
          <w:sz w:val="20"/>
          <w:szCs w:val="20"/>
        </w:rPr>
        <w:t xml:space="preserve"> </w:t>
      </w:r>
      <w:r w:rsidRPr="00E15645">
        <w:rPr>
          <w:rFonts w:ascii="Verdana" w:hAnsi="Verdana"/>
          <w:sz w:val="20"/>
          <w:szCs w:val="20"/>
          <w:lang w:val="en-US"/>
        </w:rPr>
        <w:t>(</w:t>
      </w:r>
      <w:r w:rsidR="007F10A2" w:rsidRPr="007F10A2">
        <w:rPr>
          <w:rFonts w:ascii="Verdana" w:hAnsi="Verdana"/>
          <w:sz w:val="20"/>
          <w:szCs w:val="20"/>
          <w:lang w:val="en-US"/>
        </w:rPr>
        <w:t>http://www.theretreat.co.in/</w:t>
      </w:r>
      <w:r w:rsidRPr="00E15645">
        <w:rPr>
          <w:rFonts w:ascii="Verdana" w:hAnsi="Verdana"/>
          <w:sz w:val="20"/>
          <w:szCs w:val="20"/>
          <w:lang w:val="en-US"/>
        </w:rPr>
        <w:t xml:space="preserve">) </w:t>
      </w:r>
      <w:r w:rsidRPr="00E15645">
        <w:rPr>
          <w:rFonts w:ascii="Verdana" w:hAnsi="Verdana"/>
          <w:sz w:val="20"/>
          <w:szCs w:val="20"/>
        </w:rPr>
        <w:t xml:space="preserve">или подобен в Агра, </w:t>
      </w:r>
      <w:r w:rsidRPr="00942BD1">
        <w:rPr>
          <w:rFonts w:ascii="Verdana" w:hAnsi="Verdana"/>
          <w:sz w:val="20"/>
          <w:szCs w:val="20"/>
        </w:rPr>
        <w:t xml:space="preserve">хотел </w:t>
      </w:r>
      <w:proofErr w:type="spellStart"/>
      <w:r w:rsidR="00942BD1" w:rsidRPr="00942BD1">
        <w:rPr>
          <w:rFonts w:ascii="Verdana" w:hAnsi="Verdana" w:cs="Arial"/>
          <w:color w:val="222222"/>
          <w:sz w:val="20"/>
          <w:szCs w:val="20"/>
        </w:rPr>
        <w:t>Park</w:t>
      </w:r>
      <w:proofErr w:type="spellEnd"/>
      <w:r w:rsidR="00942BD1" w:rsidRPr="00942BD1"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="00942BD1" w:rsidRPr="00942BD1">
        <w:rPr>
          <w:rFonts w:ascii="Verdana" w:hAnsi="Verdana" w:cs="Arial"/>
          <w:color w:val="222222"/>
          <w:sz w:val="20"/>
          <w:szCs w:val="20"/>
        </w:rPr>
        <w:t>Regis</w:t>
      </w:r>
      <w:proofErr w:type="spellEnd"/>
      <w:r w:rsidR="00942BD1" w:rsidRPr="00942BD1"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="00942BD1" w:rsidRPr="00942BD1">
        <w:rPr>
          <w:rFonts w:ascii="Verdana" w:hAnsi="Verdana" w:cs="Arial"/>
          <w:color w:val="222222"/>
          <w:sz w:val="20"/>
          <w:szCs w:val="20"/>
        </w:rPr>
        <w:t>Jaipur</w:t>
      </w:r>
      <w:proofErr w:type="spellEnd"/>
    </w:p>
    <w:p w:rsidR="00467711" w:rsidRPr="00467711" w:rsidRDefault="00942BD1" w:rsidP="00467711">
      <w:pPr>
        <w:rPr>
          <w:rFonts w:ascii="Verdana" w:hAnsi="Verdana" w:cs="Arial"/>
          <w:color w:val="222222"/>
          <w:sz w:val="20"/>
          <w:szCs w:val="20"/>
        </w:rPr>
      </w:pPr>
      <w:r w:rsidRPr="00942BD1">
        <w:rPr>
          <w:rFonts w:ascii="Verdana" w:hAnsi="Verdana"/>
          <w:sz w:val="20"/>
          <w:szCs w:val="20"/>
          <w:lang w:val="en-US"/>
        </w:rPr>
        <w:t xml:space="preserve"> </w:t>
      </w:r>
      <w:r w:rsidR="00E338AF" w:rsidRPr="00942BD1">
        <w:rPr>
          <w:rFonts w:ascii="Verdana" w:hAnsi="Verdana"/>
          <w:sz w:val="20"/>
          <w:szCs w:val="20"/>
          <w:lang w:val="en-US"/>
        </w:rPr>
        <w:t xml:space="preserve">– 4* </w:t>
      </w:r>
      <w:r w:rsidR="00E338AF" w:rsidRPr="00E15645">
        <w:rPr>
          <w:rFonts w:ascii="Verdana" w:hAnsi="Verdana"/>
          <w:sz w:val="20"/>
          <w:szCs w:val="20"/>
          <w:lang w:val="en-US"/>
        </w:rPr>
        <w:t>(</w:t>
      </w:r>
      <w:r w:rsidRPr="00942BD1">
        <w:rPr>
          <w:rFonts w:ascii="Verdana" w:hAnsi="Verdana"/>
          <w:sz w:val="20"/>
          <w:szCs w:val="20"/>
          <w:lang w:val="en-US"/>
        </w:rPr>
        <w:t>https://www.parkregisjaipur.in/</w:t>
      </w:r>
      <w:r w:rsidR="00E338AF" w:rsidRPr="00E15645">
        <w:rPr>
          <w:rFonts w:ascii="Verdana" w:hAnsi="Verdana"/>
          <w:sz w:val="20"/>
          <w:szCs w:val="20"/>
          <w:lang w:val="en-US"/>
        </w:rPr>
        <w:t xml:space="preserve">) </w:t>
      </w:r>
      <w:r>
        <w:rPr>
          <w:rFonts w:ascii="Verdana" w:hAnsi="Verdana"/>
          <w:sz w:val="20"/>
          <w:szCs w:val="20"/>
        </w:rPr>
        <w:t xml:space="preserve">или подобен в Джайпур, </w:t>
      </w:r>
      <w:r w:rsidR="00467711" w:rsidRPr="00E15645">
        <w:rPr>
          <w:rFonts w:ascii="Verdana" w:hAnsi="Verdana"/>
          <w:sz w:val="20"/>
          <w:szCs w:val="20"/>
        </w:rPr>
        <w:t xml:space="preserve">хотел </w:t>
      </w:r>
      <w:r w:rsidR="00467711" w:rsidRPr="00467711">
        <w:rPr>
          <w:rFonts w:ascii="Verdana" w:hAnsi="Verdana" w:cs="Arial"/>
          <w:color w:val="222222"/>
          <w:sz w:val="20"/>
          <w:szCs w:val="20"/>
        </w:rPr>
        <w:t>Golden Tulip Essential</w:t>
      </w:r>
    </w:p>
    <w:p w:rsidR="000D6BF9" w:rsidRPr="000D6BF9" w:rsidRDefault="00467711" w:rsidP="00467711">
      <w:pPr>
        <w:rPr>
          <w:rFonts w:ascii="Verdana" w:hAnsi="Verdana" w:cs="Arial"/>
          <w:color w:val="222222"/>
          <w:sz w:val="20"/>
          <w:szCs w:val="20"/>
        </w:rPr>
      </w:pPr>
      <w:r w:rsidRPr="00467711">
        <w:rPr>
          <w:rFonts w:ascii="Verdana" w:hAnsi="Verdana"/>
          <w:sz w:val="20"/>
          <w:szCs w:val="20"/>
          <w:lang w:val="en-US"/>
        </w:rPr>
        <w:t xml:space="preserve"> – 4* </w:t>
      </w:r>
      <w:r w:rsidRPr="00467711">
        <w:rPr>
          <w:rFonts w:ascii="Verdana" w:hAnsi="Verdana" w:cs="Arial"/>
          <w:sz w:val="20"/>
          <w:szCs w:val="20"/>
          <w:u w:val="single"/>
          <w:lang w:val="en-US"/>
        </w:rPr>
        <w:t>(https://www.goldentulipwestdelhi.com/</w:t>
      </w:r>
      <w:r w:rsidRPr="00467711">
        <w:rPr>
          <w:rFonts w:ascii="Verdana" w:hAnsi="Verdana"/>
          <w:sz w:val="20"/>
          <w:szCs w:val="20"/>
          <w:lang w:val="en-US"/>
        </w:rPr>
        <w:t>)</w:t>
      </w:r>
      <w:r w:rsidRPr="00467711">
        <w:rPr>
          <w:rFonts w:ascii="Verdana" w:hAnsi="Verdana"/>
          <w:sz w:val="20"/>
          <w:szCs w:val="20"/>
        </w:rPr>
        <w:t xml:space="preserve"> или п</w:t>
      </w:r>
      <w:r w:rsidRPr="00E15645">
        <w:rPr>
          <w:rFonts w:ascii="Verdana" w:hAnsi="Verdana"/>
          <w:sz w:val="20"/>
          <w:szCs w:val="20"/>
        </w:rPr>
        <w:t>одобен в Делхи</w:t>
      </w:r>
      <w:r>
        <w:rPr>
          <w:rFonts w:ascii="Verdana" w:hAnsi="Verdana"/>
          <w:sz w:val="20"/>
          <w:szCs w:val="20"/>
        </w:rPr>
        <w:t xml:space="preserve">, </w:t>
      </w:r>
      <w:r w:rsidR="00942BD1" w:rsidRPr="000D6BF9">
        <w:rPr>
          <w:rFonts w:ascii="Verdana" w:hAnsi="Verdana"/>
          <w:sz w:val="20"/>
          <w:szCs w:val="20"/>
        </w:rPr>
        <w:t xml:space="preserve">хотел </w:t>
      </w:r>
      <w:r w:rsidR="000D6BF9" w:rsidRPr="000D6BF9">
        <w:rPr>
          <w:rFonts w:ascii="Verdana" w:hAnsi="Verdana" w:cs="Arial"/>
          <w:color w:val="222222"/>
          <w:sz w:val="20"/>
          <w:szCs w:val="20"/>
        </w:rPr>
        <w:t>Landmark Pokhara</w:t>
      </w:r>
      <w:r w:rsidR="000D6BF9" w:rsidRPr="000D6BF9">
        <w:rPr>
          <w:rFonts w:ascii="Verdana" w:hAnsi="Verdana"/>
          <w:sz w:val="20"/>
          <w:szCs w:val="20"/>
          <w:lang w:val="en-US"/>
        </w:rPr>
        <w:t xml:space="preserve"> </w:t>
      </w:r>
      <w:r w:rsidR="00942BD1" w:rsidRPr="000D6BF9">
        <w:rPr>
          <w:rFonts w:ascii="Verdana" w:hAnsi="Verdana"/>
          <w:sz w:val="20"/>
          <w:szCs w:val="20"/>
          <w:lang w:val="en-US"/>
        </w:rPr>
        <w:t xml:space="preserve">– 4* </w:t>
      </w:r>
      <w:r w:rsidR="00942BD1" w:rsidRPr="000D6BF9">
        <w:rPr>
          <w:rFonts w:ascii="Verdana" w:hAnsi="Verdana" w:cs="Arial"/>
          <w:sz w:val="20"/>
          <w:szCs w:val="20"/>
          <w:u w:val="single"/>
          <w:lang w:val="en-US"/>
        </w:rPr>
        <w:t>(</w:t>
      </w:r>
      <w:r w:rsidR="000D6BF9" w:rsidRPr="000D6BF9">
        <w:rPr>
          <w:rFonts w:ascii="Verdana" w:hAnsi="Verdana" w:cs="Arial"/>
          <w:sz w:val="20"/>
          <w:szCs w:val="20"/>
          <w:u w:val="single"/>
          <w:lang w:val="en-US"/>
        </w:rPr>
        <w:t>http://www.mulberrynepal.com/</w:t>
      </w:r>
      <w:r w:rsidR="00942BD1" w:rsidRPr="000D6BF9">
        <w:rPr>
          <w:rFonts w:ascii="Verdana" w:hAnsi="Verdana"/>
          <w:sz w:val="20"/>
          <w:szCs w:val="20"/>
          <w:lang w:val="en-US"/>
        </w:rPr>
        <w:t>)</w:t>
      </w:r>
      <w:r w:rsidR="00942BD1" w:rsidRPr="000D6BF9">
        <w:rPr>
          <w:rFonts w:ascii="Verdana" w:hAnsi="Verdana"/>
          <w:sz w:val="20"/>
          <w:szCs w:val="20"/>
        </w:rPr>
        <w:t xml:space="preserve"> или подобен в Катманду, </w:t>
      </w:r>
      <w:r w:rsidR="000D6BF9" w:rsidRPr="000D6BF9">
        <w:rPr>
          <w:rFonts w:ascii="Verdana" w:hAnsi="Verdana"/>
          <w:sz w:val="20"/>
          <w:szCs w:val="20"/>
        </w:rPr>
        <w:t xml:space="preserve">хотел </w:t>
      </w:r>
      <w:r w:rsidR="000D6BF9" w:rsidRPr="000D6BF9">
        <w:rPr>
          <w:rFonts w:ascii="Verdana" w:hAnsi="Verdana" w:cs="Arial"/>
          <w:color w:val="222222"/>
          <w:sz w:val="20"/>
          <w:szCs w:val="20"/>
        </w:rPr>
        <w:t>Hotel Mulberry</w:t>
      </w:r>
    </w:p>
    <w:p w:rsidR="00E338AF" w:rsidRPr="000D6BF9" w:rsidRDefault="000D6BF9" w:rsidP="000D6BF9">
      <w:pPr>
        <w:rPr>
          <w:rFonts w:ascii="Verdana" w:hAnsi="Verdana"/>
          <w:sz w:val="20"/>
          <w:szCs w:val="20"/>
        </w:rPr>
      </w:pPr>
      <w:r w:rsidRPr="000D6BF9">
        <w:rPr>
          <w:rFonts w:ascii="Verdana" w:hAnsi="Verdana"/>
          <w:sz w:val="20"/>
          <w:szCs w:val="20"/>
          <w:lang w:val="en-US"/>
        </w:rPr>
        <w:t xml:space="preserve"> – 4* </w:t>
      </w:r>
      <w:r w:rsidRPr="000D6BF9">
        <w:rPr>
          <w:rFonts w:ascii="Verdana" w:hAnsi="Verdana" w:cs="Arial"/>
          <w:sz w:val="20"/>
          <w:szCs w:val="20"/>
          <w:u w:val="single"/>
          <w:lang w:val="en-US"/>
        </w:rPr>
        <w:t>(https://www.landmarkpokhara.com/</w:t>
      </w:r>
      <w:r w:rsidRPr="000D6BF9">
        <w:rPr>
          <w:rFonts w:ascii="Verdana" w:hAnsi="Verdana"/>
          <w:sz w:val="20"/>
          <w:szCs w:val="20"/>
          <w:lang w:val="en-US"/>
        </w:rPr>
        <w:t>)</w:t>
      </w:r>
      <w:r w:rsidRPr="000D6BF9">
        <w:rPr>
          <w:rFonts w:ascii="Verdana" w:hAnsi="Verdana"/>
          <w:sz w:val="20"/>
          <w:szCs w:val="20"/>
        </w:rPr>
        <w:t xml:space="preserve"> или подобен в Покхара.</w:t>
      </w:r>
    </w:p>
    <w:p w:rsidR="00E338AF" w:rsidRDefault="00E338AF" w:rsidP="00E338AF">
      <w:pPr>
        <w:rPr>
          <w:rFonts w:ascii="Verdana" w:hAnsi="Verdana"/>
          <w:sz w:val="20"/>
        </w:rPr>
      </w:pPr>
    </w:p>
    <w:p w:rsidR="00036E22" w:rsidRPr="009E7002" w:rsidRDefault="00036E22" w:rsidP="00036E22">
      <w:pPr>
        <w:ind w:left="-283" w:right="14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6600"/>
          <w:sz w:val="20"/>
          <w:szCs w:val="20"/>
          <w:lang w:val="en-US"/>
        </w:rPr>
        <w:t xml:space="preserve">    </w:t>
      </w:r>
      <w:r w:rsidRPr="007C67FE">
        <w:rPr>
          <w:rFonts w:ascii="Verdana" w:hAnsi="Verdana"/>
          <w:b/>
          <w:color w:val="FF6600"/>
          <w:sz w:val="20"/>
          <w:szCs w:val="20"/>
          <w:u w:val="single"/>
        </w:rPr>
        <w:t>Минимален брой туристи за осъществяване на екскурзията</w:t>
      </w:r>
      <w:r w:rsidRPr="007C67FE">
        <w:rPr>
          <w:rFonts w:ascii="Verdana" w:hAnsi="Verdana"/>
          <w:color w:val="FF6600"/>
          <w:sz w:val="20"/>
          <w:szCs w:val="20"/>
        </w:rPr>
        <w:t xml:space="preserve">: </w:t>
      </w:r>
      <w:r w:rsidR="00D62312">
        <w:rPr>
          <w:rFonts w:ascii="Verdana" w:hAnsi="Verdana"/>
          <w:sz w:val="20"/>
          <w:szCs w:val="20"/>
          <w:lang w:val="en-US"/>
        </w:rPr>
        <w:t xml:space="preserve">15 </w:t>
      </w:r>
      <w:r w:rsidRPr="00241E1F">
        <w:rPr>
          <w:rFonts w:ascii="Verdana" w:hAnsi="Verdana"/>
          <w:sz w:val="20"/>
          <w:szCs w:val="20"/>
        </w:rPr>
        <w:t>туристи</w:t>
      </w:r>
    </w:p>
    <w:p w:rsidR="00036E22" w:rsidRPr="00AC0F20" w:rsidRDefault="00036E22" w:rsidP="00036E22">
      <w:pPr>
        <w:pStyle w:val="BodyText3"/>
        <w:jc w:val="left"/>
        <w:rPr>
          <w:rFonts w:ascii="Verdana" w:hAnsi="Verdana"/>
          <w:b w:val="0"/>
          <w:i w:val="0"/>
          <w:sz w:val="20"/>
          <w:lang w:val="en-US"/>
        </w:rPr>
      </w:pPr>
      <w:r w:rsidRPr="007C67FE">
        <w:rPr>
          <w:rFonts w:ascii="Verdana" w:hAnsi="Verdana"/>
          <w:bCs/>
          <w:i w:val="0"/>
          <w:color w:val="FF6600"/>
          <w:sz w:val="20"/>
          <w:u w:val="single"/>
        </w:rPr>
        <w:t>Срок за уведомление при недостигнат минимален брой туристи</w:t>
      </w:r>
      <w:r w:rsidRPr="007C67FE">
        <w:rPr>
          <w:rFonts w:ascii="Verdana" w:hAnsi="Verdana"/>
          <w:bCs/>
          <w:i w:val="0"/>
          <w:color w:val="FF6600"/>
          <w:sz w:val="20"/>
        </w:rPr>
        <w:t>:</w:t>
      </w:r>
      <w:r w:rsidRPr="007C67FE">
        <w:rPr>
          <w:rFonts w:ascii="Verdana" w:hAnsi="Verdana"/>
          <w:b w:val="0"/>
          <w:bCs/>
          <w:i w:val="0"/>
          <w:color w:val="FF6600"/>
          <w:sz w:val="20"/>
        </w:rPr>
        <w:t xml:space="preserve"> </w:t>
      </w:r>
      <w:r>
        <w:rPr>
          <w:rFonts w:ascii="Verdana" w:hAnsi="Verdana"/>
          <w:b w:val="0"/>
          <w:bCs/>
          <w:i w:val="0"/>
          <w:color w:val="000000"/>
          <w:sz w:val="20"/>
        </w:rPr>
        <w:t>2</w:t>
      </w:r>
      <w:r w:rsidRPr="009E7002">
        <w:rPr>
          <w:rFonts w:ascii="Verdana" w:hAnsi="Verdana"/>
          <w:b w:val="0"/>
          <w:bCs/>
          <w:i w:val="0"/>
          <w:color w:val="000000"/>
          <w:sz w:val="20"/>
        </w:rPr>
        <w:t>0 дни преди началната дата</w:t>
      </w:r>
      <w:r w:rsidR="00AC0F20">
        <w:rPr>
          <w:rFonts w:ascii="Verdana" w:hAnsi="Verdana"/>
          <w:b w:val="0"/>
          <w:bCs/>
          <w:i w:val="0"/>
          <w:color w:val="000000"/>
          <w:sz w:val="20"/>
          <w:lang w:val="en-US"/>
        </w:rPr>
        <w:t>.</w:t>
      </w:r>
    </w:p>
    <w:p w:rsidR="00D62312" w:rsidRPr="0062300F" w:rsidRDefault="00D62312" w:rsidP="00D62312">
      <w:pPr>
        <w:rPr>
          <w:rFonts w:ascii="Verdana" w:hAnsi="Verdana"/>
          <w:color w:val="000000"/>
          <w:sz w:val="20"/>
          <w:szCs w:val="20"/>
        </w:rPr>
      </w:pPr>
      <w:r w:rsidRPr="007C67FE">
        <w:rPr>
          <w:rFonts w:ascii="Verdana" w:hAnsi="Verdana"/>
          <w:b/>
          <w:color w:val="FF6600"/>
          <w:sz w:val="20"/>
          <w:szCs w:val="20"/>
          <w:u w:val="single"/>
        </w:rPr>
        <w:t>Необходими документи:</w:t>
      </w:r>
      <w:r w:rsidRPr="007C67FE">
        <w:rPr>
          <w:rFonts w:ascii="Verdana" w:hAnsi="Verdana"/>
          <w:color w:val="FF6600"/>
          <w:sz w:val="20"/>
          <w:szCs w:val="20"/>
        </w:rPr>
        <w:t xml:space="preserve"> </w:t>
      </w:r>
      <w:r w:rsidRPr="0062300F">
        <w:rPr>
          <w:rFonts w:ascii="Verdana" w:hAnsi="Verdana"/>
          <w:color w:val="000000"/>
          <w:sz w:val="20"/>
          <w:szCs w:val="20"/>
        </w:rPr>
        <w:t>паспорт с валидност 6 месеца към крайната дата на пътуване, 1 дигитална цветна снимка, данни за формуляра за виза</w:t>
      </w:r>
      <w:r w:rsidR="00B511CC">
        <w:rPr>
          <w:rFonts w:ascii="Verdana" w:hAnsi="Verdana"/>
          <w:color w:val="000000"/>
          <w:sz w:val="20"/>
          <w:szCs w:val="20"/>
          <w:lang w:val="ru-RU"/>
        </w:rPr>
        <w:t xml:space="preserve">. </w:t>
      </w:r>
      <w:r w:rsidRPr="0062300F">
        <w:rPr>
          <w:rFonts w:ascii="Verdana" w:hAnsi="Verdana"/>
          <w:color w:val="000000"/>
          <w:sz w:val="20"/>
          <w:szCs w:val="20"/>
        </w:rPr>
        <w:t xml:space="preserve">Агенцията съдейства за подготовката на документите и подаването им по интернет. След одобрение, полагането на визите е на летище при влизане в Индия. </w:t>
      </w:r>
    </w:p>
    <w:p w:rsidR="00036E22" w:rsidRPr="00CB59F3" w:rsidRDefault="00D62312" w:rsidP="00036E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Н</w:t>
      </w:r>
      <w:r w:rsidR="00036E22" w:rsidRPr="00CB59F3">
        <w:rPr>
          <w:rFonts w:ascii="Verdana" w:hAnsi="Verdana"/>
          <w:sz w:val="20"/>
          <w:szCs w:val="20"/>
          <w:lang w:val="ru-RU"/>
        </w:rPr>
        <w:t>яма санитарни и медицински изисквания</w:t>
      </w:r>
      <w:r w:rsidR="00036E22" w:rsidRPr="00CB59F3">
        <w:rPr>
          <w:rFonts w:ascii="Verdana" w:hAnsi="Verdana"/>
          <w:sz w:val="20"/>
          <w:szCs w:val="20"/>
        </w:rPr>
        <w:t xml:space="preserve"> за пътуване до Индия</w:t>
      </w:r>
      <w:r w:rsidR="00B511CC">
        <w:rPr>
          <w:rFonts w:ascii="Verdana" w:hAnsi="Verdana"/>
          <w:sz w:val="20"/>
          <w:szCs w:val="20"/>
        </w:rPr>
        <w:t xml:space="preserve"> и Непал</w:t>
      </w:r>
      <w:r w:rsidR="00036E22" w:rsidRPr="00CB59F3">
        <w:rPr>
          <w:rFonts w:ascii="Verdana" w:hAnsi="Verdana"/>
          <w:sz w:val="20"/>
          <w:szCs w:val="20"/>
        </w:rPr>
        <w:t xml:space="preserve"> </w:t>
      </w:r>
      <w:r w:rsidR="00036E22" w:rsidRPr="00CB59F3">
        <w:rPr>
          <w:rFonts w:ascii="Verdana" w:hAnsi="Verdana"/>
          <w:sz w:val="20"/>
          <w:szCs w:val="20"/>
          <w:lang w:val="ru-RU"/>
        </w:rPr>
        <w:t>(</w:t>
      </w:r>
      <w:r w:rsidR="00036E22" w:rsidRPr="00CB59F3">
        <w:rPr>
          <w:rFonts w:ascii="Verdana" w:hAnsi="Verdana"/>
          <w:sz w:val="20"/>
          <w:szCs w:val="20"/>
        </w:rPr>
        <w:t>не се налага ваксинация</w:t>
      </w:r>
      <w:r w:rsidR="00036E22" w:rsidRPr="00CB59F3">
        <w:rPr>
          <w:rFonts w:ascii="Verdana" w:hAnsi="Verdana"/>
          <w:sz w:val="20"/>
          <w:szCs w:val="20"/>
          <w:lang w:val="ru-RU"/>
        </w:rPr>
        <w:t>)</w:t>
      </w:r>
      <w:r w:rsidR="00036E22" w:rsidRPr="00CB59F3">
        <w:rPr>
          <w:rFonts w:ascii="Verdana" w:hAnsi="Verdana"/>
          <w:sz w:val="20"/>
          <w:szCs w:val="20"/>
        </w:rPr>
        <w:t xml:space="preserve">. </w:t>
      </w:r>
    </w:p>
    <w:p w:rsidR="00036E22" w:rsidRDefault="00036E22" w:rsidP="00036E22">
      <w:pPr>
        <w:pStyle w:val="BodyText3"/>
        <w:jc w:val="left"/>
        <w:rPr>
          <w:rFonts w:ascii="Verdana" w:hAnsi="Verdana"/>
          <w:i w:val="0"/>
          <w:sz w:val="20"/>
          <w:u w:val="single"/>
        </w:rPr>
      </w:pPr>
    </w:p>
    <w:p w:rsidR="0092286C" w:rsidRPr="00CB59F3" w:rsidRDefault="00036E22" w:rsidP="0092286C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7C67FE">
        <w:rPr>
          <w:rFonts w:ascii="Verdana" w:hAnsi="Verdana"/>
          <w:i w:val="0"/>
          <w:color w:val="FF6600"/>
          <w:sz w:val="20"/>
          <w:u w:val="single"/>
        </w:rPr>
        <w:t>Начин на плащане</w:t>
      </w:r>
      <w:r w:rsidR="0092286C" w:rsidRPr="007C67FE">
        <w:rPr>
          <w:rFonts w:ascii="Verdana" w:hAnsi="Verdana"/>
          <w:i w:val="0"/>
          <w:color w:val="FF6600"/>
          <w:sz w:val="20"/>
        </w:rPr>
        <w:t xml:space="preserve">: </w:t>
      </w:r>
      <w:r w:rsidR="0092286C" w:rsidRPr="00CB59F3">
        <w:rPr>
          <w:rFonts w:ascii="Verdana" w:hAnsi="Verdana"/>
          <w:b w:val="0"/>
          <w:i w:val="0"/>
          <w:sz w:val="20"/>
        </w:rPr>
        <w:t>1-ви</w:t>
      </w:r>
      <w:r w:rsidR="0092286C" w:rsidRPr="00CB59F3">
        <w:rPr>
          <w:rFonts w:ascii="Verdana" w:hAnsi="Verdana"/>
          <w:i w:val="0"/>
          <w:sz w:val="20"/>
        </w:rPr>
        <w:t xml:space="preserve"> </w:t>
      </w:r>
      <w:r w:rsidR="00D62312">
        <w:rPr>
          <w:rFonts w:ascii="Verdana" w:hAnsi="Verdana"/>
          <w:b w:val="0"/>
          <w:i w:val="0"/>
          <w:sz w:val="20"/>
        </w:rPr>
        <w:t>депозит – 7</w:t>
      </w:r>
      <w:r w:rsidR="0092286C">
        <w:rPr>
          <w:rFonts w:ascii="Verdana" w:hAnsi="Verdana"/>
          <w:b w:val="0"/>
          <w:i w:val="0"/>
          <w:sz w:val="20"/>
        </w:rPr>
        <w:t>00</w:t>
      </w:r>
      <w:r w:rsidR="0092286C" w:rsidRPr="00CB59F3">
        <w:rPr>
          <w:rFonts w:ascii="Verdana" w:hAnsi="Verdana"/>
          <w:b w:val="0"/>
          <w:i w:val="0"/>
          <w:sz w:val="20"/>
        </w:rPr>
        <w:t xml:space="preserve"> лв. при сключван</w:t>
      </w:r>
      <w:r w:rsidR="00B511CC">
        <w:rPr>
          <w:rFonts w:ascii="Verdana" w:hAnsi="Verdana"/>
          <w:b w:val="0"/>
          <w:i w:val="0"/>
          <w:sz w:val="20"/>
        </w:rPr>
        <w:t>е на договора, 2-ри депозит – 9</w:t>
      </w:r>
      <w:r w:rsidR="00F04112">
        <w:rPr>
          <w:rFonts w:ascii="Verdana" w:hAnsi="Verdana"/>
          <w:b w:val="0"/>
          <w:i w:val="0"/>
          <w:sz w:val="20"/>
        </w:rPr>
        <w:t>00 лв. до 23.07</w:t>
      </w:r>
      <w:r w:rsidR="0092286C">
        <w:rPr>
          <w:rFonts w:ascii="Verdana" w:hAnsi="Verdana"/>
          <w:b w:val="0"/>
          <w:i w:val="0"/>
          <w:sz w:val="20"/>
        </w:rPr>
        <w:t>.2020</w:t>
      </w:r>
      <w:r w:rsidR="0092286C" w:rsidRPr="00CB59F3">
        <w:rPr>
          <w:rFonts w:ascii="Verdana" w:hAnsi="Verdana"/>
          <w:b w:val="0"/>
          <w:i w:val="0"/>
          <w:sz w:val="20"/>
        </w:rPr>
        <w:t xml:space="preserve"> г., доплащане – до 30 дни преди отпътуване.</w:t>
      </w:r>
    </w:p>
    <w:p w:rsidR="00036E22" w:rsidRDefault="00036E22" w:rsidP="00036E22">
      <w:pPr>
        <w:pStyle w:val="BodyText3"/>
        <w:jc w:val="left"/>
        <w:rPr>
          <w:rFonts w:ascii="Verdana" w:hAnsi="Verdana"/>
          <w:b w:val="0"/>
          <w:i w:val="0"/>
          <w:sz w:val="20"/>
        </w:rPr>
      </w:pPr>
    </w:p>
    <w:p w:rsidR="00036E22" w:rsidRDefault="00036E22" w:rsidP="00036E22">
      <w:pPr>
        <w:rPr>
          <w:rFonts w:ascii="Verdana" w:hAnsi="Verdana"/>
          <w:sz w:val="20"/>
          <w:szCs w:val="20"/>
        </w:rPr>
      </w:pPr>
      <w:r w:rsidRPr="007C67FE">
        <w:rPr>
          <w:rFonts w:ascii="Verdana" w:hAnsi="Verdana"/>
          <w:b/>
          <w:bCs/>
          <w:color w:val="FF6600"/>
          <w:sz w:val="20"/>
          <w:szCs w:val="20"/>
          <w:u w:val="single"/>
        </w:rPr>
        <w:t>Застраховка „Отмяна на пътуване“:</w:t>
      </w:r>
      <w:r w:rsidRPr="007C67FE">
        <w:rPr>
          <w:rFonts w:ascii="Verdana" w:hAnsi="Verdana"/>
          <w:color w:val="FF6600"/>
          <w:sz w:val="20"/>
          <w:szCs w:val="20"/>
        </w:rPr>
        <w:t xml:space="preserve"> </w:t>
      </w:r>
      <w:r w:rsidRPr="009D6D9B">
        <w:rPr>
          <w:rFonts w:ascii="Verdana" w:hAnsi="Verdana"/>
          <w:sz w:val="20"/>
          <w:szCs w:val="20"/>
        </w:rPr>
        <w:t xml:space="preserve">предоставяме възможност за сключване на допълнителна  застраховка “Отмяна на пътуване” по чл. 80, ал. 1, т.14 от Закона за туризма, </w:t>
      </w:r>
      <w:r w:rsidRPr="009D6D9B">
        <w:rPr>
          <w:rFonts w:ascii="Verdana" w:hAnsi="Verdana"/>
          <w:sz w:val="20"/>
          <w:szCs w:val="20"/>
        </w:rPr>
        <w:lastRenderedPageBreak/>
        <w:t>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38200A" w:rsidRDefault="0038200A" w:rsidP="0092286C">
      <w:pPr>
        <w:pStyle w:val="BodyText3"/>
        <w:jc w:val="left"/>
        <w:rPr>
          <w:rFonts w:ascii="Verdana" w:hAnsi="Verdana"/>
          <w:b w:val="0"/>
          <w:i w:val="0"/>
          <w:sz w:val="20"/>
        </w:rPr>
      </w:pPr>
    </w:p>
    <w:p w:rsidR="0092286C" w:rsidRPr="00B56EF4" w:rsidRDefault="0092286C" w:rsidP="0092286C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B56EF4">
        <w:rPr>
          <w:rFonts w:ascii="Verdana" w:hAnsi="Verdana"/>
          <w:b w:val="0"/>
          <w:i w:val="0"/>
          <w:sz w:val="20"/>
        </w:rPr>
        <w:t>И</w:t>
      </w:r>
      <w:r w:rsidRPr="00B56EF4">
        <w:rPr>
          <w:rStyle w:val="Strong"/>
          <w:rFonts w:ascii="Verdana" w:hAnsi="Verdana" w:cs="Arial"/>
          <w:i w:val="0"/>
          <w:sz w:val="20"/>
        </w:rPr>
        <w:t>зползвани транспортни средства по програмата:</w:t>
      </w:r>
      <w:r w:rsidRPr="00B56EF4">
        <w:rPr>
          <w:rFonts w:ascii="Verdana" w:hAnsi="Verdana" w:cs="Arial"/>
          <w:i w:val="0"/>
          <w:sz w:val="20"/>
        </w:rPr>
        <w:t xml:space="preserve"> </w:t>
      </w:r>
      <w:r w:rsidRPr="00B56EF4">
        <w:rPr>
          <w:rFonts w:ascii="Verdana" w:hAnsi="Verdana"/>
          <w:i w:val="0"/>
          <w:sz w:val="20"/>
        </w:rPr>
        <w:t>• самолет • автобус</w:t>
      </w:r>
      <w:r>
        <w:rPr>
          <w:rFonts w:ascii="Verdana" w:hAnsi="Verdana"/>
          <w:i w:val="0"/>
          <w:sz w:val="20"/>
        </w:rPr>
        <w:t xml:space="preserve"> </w:t>
      </w:r>
    </w:p>
    <w:p w:rsidR="0038200A" w:rsidRDefault="0038200A" w:rsidP="00DB67ED">
      <w:pPr>
        <w:jc w:val="center"/>
        <w:rPr>
          <w:rFonts w:ascii="Verdana" w:hAnsi="Verdana" w:cs="Tahoma"/>
          <w:b/>
          <w:sz w:val="18"/>
          <w:szCs w:val="18"/>
        </w:rPr>
      </w:pPr>
    </w:p>
    <w:p w:rsidR="00DB67ED" w:rsidRDefault="00DB67ED" w:rsidP="00DB67ED">
      <w:pPr>
        <w:jc w:val="center"/>
        <w:rPr>
          <w:rFonts w:ascii="Verdana" w:hAnsi="Verdana"/>
          <w:sz w:val="20"/>
          <w:szCs w:val="20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DB67ED" w:rsidRPr="00295044" w:rsidRDefault="00DB67ED" w:rsidP="00DB67ED">
      <w:pPr>
        <w:rPr>
          <w:rFonts w:ascii="Verdana" w:hAnsi="Verdana"/>
          <w:sz w:val="20"/>
          <w:szCs w:val="20"/>
        </w:rPr>
      </w:pPr>
    </w:p>
    <w:p w:rsidR="00DB67ED" w:rsidRPr="0092286C" w:rsidRDefault="00DB67ED" w:rsidP="0092286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6787BEA" wp14:editId="27368C36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7ED" w:rsidRPr="0092286C" w:rsidSect="008A1F06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6322"/>
      </v:shape>
    </w:pict>
  </w:numPicBullet>
  <w:abstractNum w:abstractNumId="0" w15:restartNumberingAfterBreak="0">
    <w:nsid w:val="18425EEA"/>
    <w:multiLevelType w:val="hybridMultilevel"/>
    <w:tmpl w:val="FA2C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5748B"/>
    <w:multiLevelType w:val="hybridMultilevel"/>
    <w:tmpl w:val="9ADED08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483"/>
    <w:multiLevelType w:val="hybridMultilevel"/>
    <w:tmpl w:val="937432F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55631"/>
    <w:multiLevelType w:val="hybridMultilevel"/>
    <w:tmpl w:val="994C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1"/>
    <w:rsid w:val="00013644"/>
    <w:rsid w:val="00036E22"/>
    <w:rsid w:val="0005718A"/>
    <w:rsid w:val="00064CD5"/>
    <w:rsid w:val="00071E01"/>
    <w:rsid w:val="000832E3"/>
    <w:rsid w:val="00086517"/>
    <w:rsid w:val="000A7137"/>
    <w:rsid w:val="000C6A8F"/>
    <w:rsid w:val="000D6BF9"/>
    <w:rsid w:val="0010219B"/>
    <w:rsid w:val="001432A0"/>
    <w:rsid w:val="0014609E"/>
    <w:rsid w:val="00150685"/>
    <w:rsid w:val="001715AF"/>
    <w:rsid w:val="00192BE4"/>
    <w:rsid w:val="001B48BF"/>
    <w:rsid w:val="001F460F"/>
    <w:rsid w:val="001F763B"/>
    <w:rsid w:val="002154D4"/>
    <w:rsid w:val="00221AC8"/>
    <w:rsid w:val="00255572"/>
    <w:rsid w:val="00267B1C"/>
    <w:rsid w:val="00270C2C"/>
    <w:rsid w:val="002733B4"/>
    <w:rsid w:val="002E2FE7"/>
    <w:rsid w:val="002F680C"/>
    <w:rsid w:val="0030151E"/>
    <w:rsid w:val="00316E27"/>
    <w:rsid w:val="00330511"/>
    <w:rsid w:val="0034330B"/>
    <w:rsid w:val="0038200A"/>
    <w:rsid w:val="003B2EA2"/>
    <w:rsid w:val="003B3B13"/>
    <w:rsid w:val="003C52A7"/>
    <w:rsid w:val="003E44D0"/>
    <w:rsid w:val="00411C4D"/>
    <w:rsid w:val="00420E4D"/>
    <w:rsid w:val="00447714"/>
    <w:rsid w:val="00467711"/>
    <w:rsid w:val="00480B11"/>
    <w:rsid w:val="004832A5"/>
    <w:rsid w:val="00487B02"/>
    <w:rsid w:val="00490352"/>
    <w:rsid w:val="00497062"/>
    <w:rsid w:val="004B16FE"/>
    <w:rsid w:val="004B74E4"/>
    <w:rsid w:val="004D719D"/>
    <w:rsid w:val="004E3534"/>
    <w:rsid w:val="00514260"/>
    <w:rsid w:val="005A5180"/>
    <w:rsid w:val="005B5AB1"/>
    <w:rsid w:val="005E3A0B"/>
    <w:rsid w:val="005F524D"/>
    <w:rsid w:val="0061399A"/>
    <w:rsid w:val="0064410F"/>
    <w:rsid w:val="0066131E"/>
    <w:rsid w:val="006648E2"/>
    <w:rsid w:val="006771B3"/>
    <w:rsid w:val="0071043A"/>
    <w:rsid w:val="007153AC"/>
    <w:rsid w:val="007237AC"/>
    <w:rsid w:val="007262E5"/>
    <w:rsid w:val="00733175"/>
    <w:rsid w:val="00735110"/>
    <w:rsid w:val="00740212"/>
    <w:rsid w:val="0074771F"/>
    <w:rsid w:val="00750DA9"/>
    <w:rsid w:val="007C5FD4"/>
    <w:rsid w:val="007C67FE"/>
    <w:rsid w:val="007D166C"/>
    <w:rsid w:val="007F10A2"/>
    <w:rsid w:val="007F1C74"/>
    <w:rsid w:val="008028E6"/>
    <w:rsid w:val="008212F2"/>
    <w:rsid w:val="00821646"/>
    <w:rsid w:val="008339FB"/>
    <w:rsid w:val="0085501D"/>
    <w:rsid w:val="0086567D"/>
    <w:rsid w:val="008A1F06"/>
    <w:rsid w:val="008A70CD"/>
    <w:rsid w:val="008C239D"/>
    <w:rsid w:val="008C242D"/>
    <w:rsid w:val="008D399F"/>
    <w:rsid w:val="008F6A09"/>
    <w:rsid w:val="00900561"/>
    <w:rsid w:val="00902AB4"/>
    <w:rsid w:val="00916709"/>
    <w:rsid w:val="0092286C"/>
    <w:rsid w:val="00924AA1"/>
    <w:rsid w:val="00942BD1"/>
    <w:rsid w:val="009715A0"/>
    <w:rsid w:val="00A06E84"/>
    <w:rsid w:val="00A12E4C"/>
    <w:rsid w:val="00A833AC"/>
    <w:rsid w:val="00A90F57"/>
    <w:rsid w:val="00A9568A"/>
    <w:rsid w:val="00AC0F20"/>
    <w:rsid w:val="00AD0567"/>
    <w:rsid w:val="00AE0DE8"/>
    <w:rsid w:val="00AF2D8C"/>
    <w:rsid w:val="00B131BB"/>
    <w:rsid w:val="00B511CC"/>
    <w:rsid w:val="00B6523A"/>
    <w:rsid w:val="00B67E91"/>
    <w:rsid w:val="00B713AB"/>
    <w:rsid w:val="00B84D2A"/>
    <w:rsid w:val="00BB1BB0"/>
    <w:rsid w:val="00BB4C83"/>
    <w:rsid w:val="00BB5C9E"/>
    <w:rsid w:val="00BC2239"/>
    <w:rsid w:val="00BE2240"/>
    <w:rsid w:val="00BF7BD3"/>
    <w:rsid w:val="00C15684"/>
    <w:rsid w:val="00C205AD"/>
    <w:rsid w:val="00C5076C"/>
    <w:rsid w:val="00C809A8"/>
    <w:rsid w:val="00C8146B"/>
    <w:rsid w:val="00CA56FB"/>
    <w:rsid w:val="00CA6998"/>
    <w:rsid w:val="00CB4DF2"/>
    <w:rsid w:val="00CF30BD"/>
    <w:rsid w:val="00CF443F"/>
    <w:rsid w:val="00D00821"/>
    <w:rsid w:val="00D03062"/>
    <w:rsid w:val="00D538C5"/>
    <w:rsid w:val="00D605C4"/>
    <w:rsid w:val="00D62312"/>
    <w:rsid w:val="00D6513E"/>
    <w:rsid w:val="00D94516"/>
    <w:rsid w:val="00DB67ED"/>
    <w:rsid w:val="00DF4C87"/>
    <w:rsid w:val="00E062FB"/>
    <w:rsid w:val="00E06C8B"/>
    <w:rsid w:val="00E15645"/>
    <w:rsid w:val="00E26109"/>
    <w:rsid w:val="00E338AF"/>
    <w:rsid w:val="00E44470"/>
    <w:rsid w:val="00E6638E"/>
    <w:rsid w:val="00E70360"/>
    <w:rsid w:val="00E81A41"/>
    <w:rsid w:val="00EA7FA1"/>
    <w:rsid w:val="00EC69AB"/>
    <w:rsid w:val="00ED0A31"/>
    <w:rsid w:val="00EF159C"/>
    <w:rsid w:val="00F04112"/>
    <w:rsid w:val="00F33970"/>
    <w:rsid w:val="00F532AD"/>
    <w:rsid w:val="00FA4B6B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FAB1-A61D-4451-8116-765CB65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5F524D"/>
    <w:pPr>
      <w:outlineLvl w:val="1"/>
    </w:pPr>
    <w:rPr>
      <w:rFonts w:ascii="Arial" w:hAnsi="Arial" w:cs="Arial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36E22"/>
    <w:pPr>
      <w:jc w:val="center"/>
    </w:pPr>
    <w:rPr>
      <w:rFonts w:ascii="Bookman Old Style" w:hAnsi="Bookman Old Style"/>
      <w:b/>
      <w:i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036E22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character" w:styleId="Strong">
    <w:name w:val="Strong"/>
    <w:uiPriority w:val="22"/>
    <w:qFormat/>
    <w:rsid w:val="0092286C"/>
    <w:rPr>
      <w:b/>
      <w:bCs/>
    </w:rPr>
  </w:style>
  <w:style w:type="paragraph" w:styleId="NormalWeb">
    <w:name w:val="Normal (Web)"/>
    <w:basedOn w:val="Normal"/>
    <w:uiPriority w:val="99"/>
    <w:unhideWhenUsed/>
    <w:rsid w:val="00735110"/>
    <w:pPr>
      <w:spacing w:before="100" w:beforeAutospacing="1" w:after="100" w:afterAutospacing="1"/>
    </w:pPr>
  </w:style>
  <w:style w:type="character" w:customStyle="1" w:styleId="offer-program-route">
    <w:name w:val="offer-program-route"/>
    <w:basedOn w:val="DefaultParagraphFont"/>
    <w:rsid w:val="00735110"/>
  </w:style>
  <w:style w:type="character" w:styleId="Hyperlink">
    <w:name w:val="Hyperlink"/>
    <w:rsid w:val="004B16F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B1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524D"/>
    <w:rPr>
      <w:rFonts w:ascii="Arial" w:eastAsia="Times New Roman" w:hAnsi="Arial" w:cs="Arial"/>
      <w:sz w:val="45"/>
      <w:szCs w:val="45"/>
      <w:lang w:eastAsia="bg-BG"/>
    </w:rPr>
  </w:style>
  <w:style w:type="character" w:customStyle="1" w:styleId="time">
    <w:name w:val="time"/>
    <w:basedOn w:val="DefaultParagraphFont"/>
    <w:rsid w:val="005F524D"/>
  </w:style>
  <w:style w:type="character" w:customStyle="1" w:styleId="ttduration">
    <w:name w:val="ttduration"/>
    <w:basedOn w:val="DefaultParagraphFont"/>
    <w:rsid w:val="005F524D"/>
  </w:style>
  <w:style w:type="character" w:customStyle="1" w:styleId="novisible">
    <w:name w:val="novisible"/>
    <w:basedOn w:val="DefaultParagraphFont"/>
    <w:rsid w:val="005F524D"/>
  </w:style>
  <w:style w:type="character" w:customStyle="1" w:styleId="des-row">
    <w:name w:val="des-row"/>
    <w:basedOn w:val="DefaultParagraphFont"/>
    <w:rsid w:val="005F524D"/>
  </w:style>
  <w:style w:type="character" w:customStyle="1" w:styleId="dep-details">
    <w:name w:val="dep-details"/>
    <w:basedOn w:val="DefaultParagraphFont"/>
    <w:rsid w:val="005F524D"/>
  </w:style>
  <w:style w:type="character" w:customStyle="1" w:styleId="dep-date">
    <w:name w:val="dep-date"/>
    <w:basedOn w:val="DefaultParagraphFont"/>
    <w:rsid w:val="005F524D"/>
  </w:style>
  <w:style w:type="character" w:styleId="Emphasis">
    <w:name w:val="Emphasis"/>
    <w:basedOn w:val="DefaultParagraphFont"/>
    <w:uiPriority w:val="20"/>
    <w:qFormat/>
    <w:rsid w:val="005F524D"/>
    <w:rPr>
      <w:i/>
      <w:iCs/>
    </w:rPr>
  </w:style>
  <w:style w:type="character" w:customStyle="1" w:styleId="time-head">
    <w:name w:val="time-head"/>
    <w:basedOn w:val="DefaultParagraphFont"/>
    <w:rsid w:val="005F524D"/>
  </w:style>
  <w:style w:type="character" w:customStyle="1" w:styleId="city">
    <w:name w:val="city"/>
    <w:basedOn w:val="DefaultParagraphFont"/>
    <w:rsid w:val="005F524D"/>
  </w:style>
  <w:style w:type="character" w:customStyle="1" w:styleId="flight">
    <w:name w:val="flight"/>
    <w:basedOn w:val="DefaultParagraphFont"/>
    <w:rsid w:val="005F524D"/>
  </w:style>
  <w:style w:type="character" w:customStyle="1" w:styleId="time-total">
    <w:name w:val="time-total"/>
    <w:basedOn w:val="DefaultParagraphFont"/>
    <w:rsid w:val="005F524D"/>
  </w:style>
  <w:style w:type="character" w:customStyle="1" w:styleId="arr-details">
    <w:name w:val="arr-details"/>
    <w:basedOn w:val="DefaultParagraphFont"/>
    <w:rsid w:val="005F524D"/>
  </w:style>
  <w:style w:type="character" w:customStyle="1" w:styleId="operatingcarrier">
    <w:name w:val="operatingcarrier"/>
    <w:basedOn w:val="DefaultParagraphFont"/>
    <w:rsid w:val="005F524D"/>
  </w:style>
  <w:style w:type="character" w:customStyle="1" w:styleId="con-time">
    <w:name w:val="con-time"/>
    <w:basedOn w:val="DefaultParagraphFont"/>
    <w:rsid w:val="005F524D"/>
  </w:style>
  <w:style w:type="paragraph" w:styleId="ListParagraph">
    <w:name w:val="List Paragraph"/>
    <w:basedOn w:val="Normal"/>
    <w:uiPriority w:val="34"/>
    <w:qFormat/>
    <w:rsid w:val="005F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853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23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7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7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5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14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8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43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81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9345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17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9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7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25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4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13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112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7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3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3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8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5918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240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7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8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6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39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7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2572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44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6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5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54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73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9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1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6F0B-4533-4AA8-AAEA-70448F5B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Elena</cp:lastModifiedBy>
  <cp:revision>6</cp:revision>
  <dcterms:created xsi:type="dcterms:W3CDTF">2020-01-31T15:09:00Z</dcterms:created>
  <dcterms:modified xsi:type="dcterms:W3CDTF">2020-02-04T10:43:00Z</dcterms:modified>
</cp:coreProperties>
</file>